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df540779f4a2d" w:history="1">
              <w:r>
                <w:rPr>
                  <w:rStyle w:val="Hyperlink"/>
                </w:rPr>
                <w:t>2022-2028年全球与中国3D生物打印市场现状及趋势分析报告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df540779f4a2d" w:history="1">
              <w:r>
                <w:rPr>
                  <w:rStyle w:val="Hyperlink"/>
                </w:rPr>
                <w:t>2022-2028年全球与中国3D生物打印市场现状及趋势分析报告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df540779f4a2d" w:history="1">
                <w:r>
                  <w:rPr>
                    <w:rStyle w:val="Hyperlink"/>
                  </w:rPr>
                  <w:t>https://www.20087.com/9/19/3DShengWuDaYinFaZhanQuShiFenXi.html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3D生物打印机是一种能够在数字三维模型驱动下，按照增材制造原理定位装配生物材料或细胞单元，制造医疗器械、组织工程支架和组织器官等制品的装备。</w:t>
      </w:r>
      <w:r>
        <w:rPr>
          <w:rFonts w:hint="eastAsia"/>
        </w:rPr>
        <w:br/>
      </w:r>
      <w:r>
        <w:rPr>
          <w:rFonts w:hint="eastAsia"/>
        </w:rPr>
        <w:t>　　3D生物打印这一技术概念最早是由美国Clemson university、University of Missouri、Drexel University等大学的教授在**年左右提出，**年Mironv V和Boland T在Trends in Biotechnology杂志系统提出“器官3D打印”这一概念。**年左右，清华大学颜永年教授率先在国内开展3D生物打印技术研究。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df540779f4a2d" w:history="1">
        <w:r>
          <w:rPr>
            <w:rStyle w:val="Hyperlink"/>
          </w:rPr>
          <w:t>2022-2028年全球与中国3D生物打印市场现状及趋势分析报告</w:t>
        </w:r>
      </w:hyperlink>
      <w:r>
        <w:rPr>
          <w:rFonts w:hint="eastAsia"/>
        </w:rPr>
        <w:t>》深入剖析了当前3D生物打印行业的现状与市场需求，详细探讨了3D生物打印市场规模及其价格动态。3D生物打印报告从产业链角度出发，分析了上下游的影响因素，并进一步细分市场，对3D生物打印各细分领域的具体情况进行探讨。3D生物打印报告还根据现有数据，对3D生物打印市场前景及发展趋势进行了科学预测，揭示了行业内重点企业的竞争格局，评估了品牌影响力和市场集中度，同时指出了3D生物打印行业面临的风险与机遇。3D生物打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3D生物打印市场概述</w:t>
      </w:r>
      <w:r>
        <w:rPr>
          <w:rFonts w:hint="eastAsia"/>
        </w:rPr>
        <w:br/>
      </w:r>
      <w:r>
        <w:rPr>
          <w:rFonts w:hint="eastAsia"/>
        </w:rPr>
        <w:t>　　1.1 3D生物打印市场概述</w:t>
      </w:r>
      <w:r>
        <w:rPr>
          <w:rFonts w:hint="eastAsia"/>
        </w:rPr>
        <w:br/>
      </w:r>
      <w:r>
        <w:rPr>
          <w:rFonts w:hint="eastAsia"/>
        </w:rPr>
        <w:t>　　1.2 不同产品类型3D生物打印分析</w:t>
      </w:r>
      <w:r>
        <w:rPr>
          <w:rFonts w:hint="eastAsia"/>
        </w:rPr>
        <w:br/>
      </w:r>
      <w:r>
        <w:rPr>
          <w:rFonts w:hint="eastAsia"/>
        </w:rPr>
        <w:t>　　　　1.2.1 磁性3D生物打印</w:t>
      </w:r>
      <w:r>
        <w:rPr>
          <w:rFonts w:hint="eastAsia"/>
        </w:rPr>
        <w:br/>
      </w:r>
      <w:r>
        <w:rPr>
          <w:rFonts w:hint="eastAsia"/>
        </w:rPr>
        <w:t>　　　　1.2.2 激光辅助生物打印</w:t>
      </w:r>
      <w:r>
        <w:rPr>
          <w:rFonts w:hint="eastAsia"/>
        </w:rPr>
        <w:br/>
      </w:r>
      <w:r>
        <w:rPr>
          <w:rFonts w:hint="eastAsia"/>
        </w:rPr>
        <w:t>　　　　1.2.3 喷墨3D生物打印</w:t>
      </w:r>
      <w:r>
        <w:rPr>
          <w:rFonts w:hint="eastAsia"/>
        </w:rPr>
        <w:br/>
      </w:r>
      <w:r>
        <w:rPr>
          <w:rFonts w:hint="eastAsia"/>
        </w:rPr>
        <w:t>　　　　1.2.4 微挤压3D生物打印</w:t>
      </w:r>
      <w:r>
        <w:rPr>
          <w:rFonts w:hint="eastAsia"/>
        </w:rPr>
        <w:br/>
      </w:r>
      <w:r>
        <w:rPr>
          <w:rFonts w:hint="eastAsia"/>
        </w:rPr>
        <w:t>　　1.3 全球市场不同产品类型3D生物打印规模对比（2021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全球不同产品类型3D生物打印规模及预测（2017-2021年）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全球不同产品类型3D生物打印规模及市场份额（2017-2021年）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全球不同产品类型3D生物打印规模预测（2017-2021年）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中国不同产品类型3D生物打印规模及预测（2017-2021年）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中国不同产品类型3D生物打印规模及市场份额（2017-2021年）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中国不同产品类型3D生物打印规模预测（2017-2021年）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3D生物打印不同应用分析</w:t>
      </w:r>
      <w:r>
        <w:rPr>
          <w:rFonts w:hint="eastAsia"/>
        </w:rPr>
        <w:br/>
      </w:r>
      <w:r>
        <w:rPr>
          <w:rFonts w:hint="eastAsia"/>
        </w:rPr>
        <w:t>　　2.1 从不同应用，3D生物打印主要包括如下几个方面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临床应用</w:t>
      </w:r>
      <w:r>
        <w:rPr>
          <w:rFonts w:hint="eastAsia"/>
        </w:rPr>
        <w:br/>
      </w:r>
      <w:r>
        <w:rPr>
          <w:rFonts w:hint="eastAsia"/>
        </w:rPr>
        <w:t>　　　　2.1.2 研究应用</w:t>
      </w:r>
      <w:r>
        <w:rPr>
          <w:rFonts w:hint="eastAsia"/>
        </w:rPr>
        <w:br/>
      </w:r>
      <w:r>
        <w:rPr>
          <w:rFonts w:hint="eastAsia"/>
        </w:rPr>
        <w:t>　　　　2.1.3 药物和医学研究</w:t>
      </w:r>
      <w:r>
        <w:rPr>
          <w:rFonts w:hint="eastAsia"/>
        </w:rPr>
        <w:br/>
      </w:r>
      <w:r>
        <w:rPr>
          <w:rFonts w:hint="eastAsia"/>
        </w:rPr>
        <w:t>　　　　2.1.4 再生医学</w:t>
      </w:r>
      <w:r>
        <w:rPr>
          <w:rFonts w:hint="eastAsia"/>
        </w:rPr>
        <w:br/>
      </w:r>
      <w:r>
        <w:rPr>
          <w:rFonts w:hint="eastAsia"/>
        </w:rPr>
        <w:t>　　　　2.1.5 3D细胞培养</w:t>
      </w:r>
      <w:r>
        <w:rPr>
          <w:rFonts w:hint="eastAsia"/>
        </w:rPr>
        <w:br/>
      </w:r>
      <w:r>
        <w:rPr>
          <w:rFonts w:hint="eastAsia"/>
        </w:rPr>
        <w:t>　　2.2 全球市场不同应用3D生物打印规模对比（2021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全球不同应用3D生物打印规模及预测（2017-2021年）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全球不同应用3D生物打印规模及市场份额（2017-2021年）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全球不同应用3D生物打印规模预测（2017-2021年）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中国不同应用3D生物打印规模及预测（2017-2021年）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中国不同应用3D生物打印规模及市场份额（2017-2021年）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中国不同应用3D生物打印规模预测（2017-2021年）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全球3D生物打印主要地区分析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全球主要地区3D生物打印市场规模分析：2021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全球主要地区3D生物打印规模及份额（2017-2021年）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全球主要地区3D生物打印规模及份额预测（2017-2021年）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北美3D生物打印市场规模及预测（2017-2021年）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欧洲3D生物打印市场规模及预测（2017-2021年）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亚太3D生物打印市场规模及预测（2017-2021年）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南美3D生物打印市场规模及预测（2017-2021年）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中国3D生物打印市场规模及预测（2017-2021年）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全球3D生物打印主要企业分析</w:t>
      </w:r>
      <w:r>
        <w:rPr>
          <w:rFonts w:hint="eastAsia"/>
        </w:rPr>
        <w:br/>
      </w:r>
      <w:r>
        <w:rPr>
          <w:rFonts w:hint="eastAsia"/>
        </w:rPr>
        <w:t>　　4.1 全球主要企业3D生物打印规模及市场份额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全球主要企业总部、主要市场区域、进入3D生物打印市场日期、提供的产品及服务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全球3D生物打印主要企业竞争态势及未来趋势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全球3D生物打印第一梯队、第二梯队和第三梯队企业及市场份额（2021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2022年全球排名前五和前十3D生物打印企业市场份额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3D生物打印全球领先企业SWOT分析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全球主要3D生物打印企业采访及观点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中国3D生物打印主要企业分析</w:t>
      </w:r>
      <w:r>
        <w:rPr>
          <w:rFonts w:hint="eastAsia"/>
        </w:rPr>
        <w:br/>
      </w:r>
      <w:r>
        <w:rPr>
          <w:rFonts w:hint="eastAsia"/>
        </w:rPr>
        <w:t>　　5.1 中国3D生物打印规模及市场份额（2017-2021年）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中国3D生物打印Top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3D生物打印主要企业概况分析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重点企业（3）3D生物打印收入（百万美元）及毛利率（2015-2020）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重点企业（7）3D生物打印收入（百万美元）及毛利率（2015-2020）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重点企业（11）基本信息、3D生物打印生产基地、总部、竞争对手及市场地位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重点企业（12）基本信息、3D生物打印生产基地、总部、竞争对手及市场地位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重点企业（13）基本信息、3D生物打印生产基地、总部、竞争对手及市场地位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重点企业（14）基本信息、3D生物打印生产基地、总部、竞争对手及市场地位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重点企业（15）基本信息、3D生物打印生产基地、总部、竞争对手及市场地位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重点企业（16）基本信息、3D生物打印生产基地、总部、竞争对手及市场地位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重点企业（16）3D生物打印产品及服务介绍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3D生物打印行业动态分析</w:t>
      </w:r>
      <w:r>
        <w:rPr>
          <w:rFonts w:hint="eastAsia"/>
        </w:rPr>
        <w:br/>
      </w:r>
      <w:r>
        <w:rPr>
          <w:rFonts w:hint="eastAsia"/>
        </w:rPr>
        <w:t>　　7.1 3D生物打印发展历史、现状及趋势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3D生物打印发展机遇、挑战及潜在风险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3D生物打印当前及未来发展机遇</w:t>
      </w:r>
      <w:r>
        <w:rPr>
          <w:rFonts w:hint="eastAsia"/>
        </w:rPr>
        <w:br/>
      </w:r>
      <w:r>
        <w:rPr>
          <w:rFonts w:hint="eastAsia"/>
        </w:rPr>
        <w:t>　　　　7.2.2 3D生物打印发展的推动因素、有利条件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3D生物打印发展面临的主要挑战及风险</w:t>
      </w:r>
      <w:r>
        <w:rPr>
          <w:rFonts w:hint="eastAsia"/>
        </w:rPr>
        <w:br/>
      </w:r>
      <w:r>
        <w:rPr>
          <w:rFonts w:hint="eastAsia"/>
        </w:rPr>
        <w:t>　　7.3 3D生物打印市场不利因素分析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磁性3D生物打印主要企业列表</w:t>
      </w:r>
      <w:r>
        <w:rPr>
          <w:rFonts w:hint="eastAsia"/>
        </w:rPr>
        <w:br/>
      </w:r>
      <w:r>
        <w:rPr>
          <w:rFonts w:hint="eastAsia"/>
        </w:rPr>
        <w:t>　　表2 激光辅助生物打印主要企业列表</w:t>
      </w:r>
      <w:r>
        <w:rPr>
          <w:rFonts w:hint="eastAsia"/>
        </w:rPr>
        <w:br/>
      </w:r>
      <w:r>
        <w:rPr>
          <w:rFonts w:hint="eastAsia"/>
        </w:rPr>
        <w:t>　　表3 喷墨3D生物打印主要企业列表</w:t>
      </w:r>
      <w:r>
        <w:rPr>
          <w:rFonts w:hint="eastAsia"/>
        </w:rPr>
        <w:br/>
      </w:r>
      <w:r>
        <w:rPr>
          <w:rFonts w:hint="eastAsia"/>
        </w:rPr>
        <w:t>　　表4 微挤压3D生物打印主要企业列表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全球市场不同产品类型3D生物打印规模（百万美元）及增长率对比（2021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表6 全球不同产品类型3D生物打印规模列表（百万美元）&amp;（2017-2021年）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2017-2021年全球不同产品类型3D生物打印规模市场份额列表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全球不同产品类型3D生物打印规模（百万美元）预测（2017-2021年）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2017-2021年全球不同产品类型3D生物打印规模市场份额预测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中国不同产品类型3D生物打印规模（百万美元）&amp;（2017-2021年）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2017-2021年中国不同产品类型3D生物打印规模市场份额列表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中国不同产品类型3D生物打印规模（百万美元）预测（2017-2021年）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2017-2021年中国不同产品类型3D生物打印规模市场份额预测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全球市场不同应用3D生物打印规模（百万美元）及增长率对比（2021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表15 全球不同应用3D生物打印规模（2017-2021年）&amp;（百万美元）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全球不同应用3D生物打印规模市场份额（2017-2021年）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全球不同应用3D生物打印规模（百万美元）预测（2017-2021年）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全球不同应用3D生物打印规模市场份额预测（2017-2021年）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中国不同应用3D生物打印规模（百万美元）&amp;（2017-2021年）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中国不同应用3D生物打印规模市场份额（2017-2021年）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中国不同应用3D生物打印规模（百万美元）预测（2017-2021年）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中国不同应用3D生物打印规模市场份额预测（2017-2021年）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全球主要地区3D生物打印规模（百万美元）：2021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表24 全球主要地区3D生物打印规模份额（2017-2021年）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全球主要地区3D生物打印规模及份额（2017-2021年）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全球主要地区3D生物打印规模列表预测（2017-2021年）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全球主要地区3D生物打印规模及份额列表预测（2017-2021年）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全球主要企业3D生物打印规模（百万美元）&amp;（2017-2021年）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全球主要企业3D生物打印规模份额对比（2017-2021年）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全球主要企业进入3D生物打印市场日期，及提供的产品和服务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全球3D生物打印市场投资、并购等现状分析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全球主要3D生物打印企业采访及观点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中国主要企业3D生物打印规模（百万美元）列表（2017-2021年）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2017-2021年中国主要企业3D生物打印规模份额对比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重点企业（1）3D生物打印产品及服务介绍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重点企业（2）3D生物打印产品及服务介绍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重点企业（3）3D生物打印产品及服务介绍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重点企业（3）3D生物打印收入（百万美元）及毛利率（2015-2020）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重点企业（4）3D生物打印产品及服务介绍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重点企业（5）3D生物打印产品及服务介绍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重点企业（6）3D生物打印产品及服务介绍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重点企业（7）3D生物打印产品及服务介绍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重点企业（7）3D生物打印收入（百万美元）及毛利率（2015-2020）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重点企业（8）3D生物打印产品及服务介绍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重点企业（9）3D生物打印产品及服务介绍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重点企业（10）3D生物打印产品及服务介绍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重点企业（11）3D生物打印产品及服务介绍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重点企业（12）3D生物打印产品及服务介绍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重点企业（13）3D生物打印产品及服务介绍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重点企业（13）3D生物打印收入（百万美元）及毛利率（2017-2021年）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重点企业（14）3D生物打印产品及服务介绍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重点企业（14）3D生物打印收入（百万美元）及毛利率（2017-2021年）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重点企业（15）3D生物打印产品及服务介绍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重点企业（15）3D生物打印收入（百万美元）及毛利率（2017-2021年）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重点企业（16）公司信息、总部、3D生物打印市场地位以及主要的竞争对手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重点企业（16）3D生物打印产品及服务介绍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重点企业（16）3D生物打印收入（百万美元）及毛利率（2017-2021年）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市场投资情况</w:t>
      </w:r>
      <w:r>
        <w:rPr>
          <w:rFonts w:hint="eastAsia"/>
        </w:rPr>
        <w:br/>
      </w:r>
      <w:r>
        <w:rPr>
          <w:rFonts w:hint="eastAsia"/>
        </w:rPr>
        <w:t>　　表101 3D生物打印未来发展方向</w:t>
      </w:r>
      <w:r>
        <w:rPr>
          <w:rFonts w:hint="eastAsia"/>
        </w:rPr>
        <w:br/>
      </w:r>
      <w:r>
        <w:rPr>
          <w:rFonts w:hint="eastAsia"/>
        </w:rPr>
        <w:t>　　表102 3D生物打印当前及未来发展机遇</w:t>
      </w:r>
      <w:r>
        <w:rPr>
          <w:rFonts w:hint="eastAsia"/>
        </w:rPr>
        <w:br/>
      </w:r>
      <w:r>
        <w:rPr>
          <w:rFonts w:hint="eastAsia"/>
        </w:rPr>
        <w:t>　　表103 3D生物打印发展的推动因素、有利条件</w:t>
      </w:r>
      <w:r>
        <w:rPr>
          <w:rFonts w:hint="eastAsia"/>
        </w:rPr>
        <w:br/>
      </w:r>
      <w:r>
        <w:rPr>
          <w:rFonts w:hint="eastAsia"/>
        </w:rPr>
        <w:t>　　表104 3D生物打印发展面临的主要挑战及风险</w:t>
      </w:r>
      <w:r>
        <w:rPr>
          <w:rFonts w:hint="eastAsia"/>
        </w:rPr>
        <w:br/>
      </w:r>
      <w:r>
        <w:rPr>
          <w:rFonts w:hint="eastAsia"/>
        </w:rPr>
        <w:t>　　表105 3D生物打印发展的阻力、不利因素</w:t>
      </w:r>
      <w:r>
        <w:rPr>
          <w:rFonts w:hint="eastAsia"/>
        </w:rPr>
        <w:br/>
      </w:r>
      <w:r>
        <w:rPr>
          <w:rFonts w:hint="eastAsia"/>
        </w:rPr>
        <w:t>　　表106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全球市场3D生物打印市场规模，2021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2017-2021年全球3D生物打印市场规模（百万美元）及未来趋势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2017-2021年中国3D生物打印市场规模（百万美元）及未来趋势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全球磁性3D生物打印规模（百万美元）及增长率（2017-2021年）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激光辅助生物打印产品图片</w:t>
      </w:r>
      <w:r>
        <w:rPr>
          <w:rFonts w:hint="eastAsia"/>
        </w:rPr>
        <w:br/>
      </w:r>
      <w:r>
        <w:rPr>
          <w:rFonts w:hint="eastAsia"/>
        </w:rPr>
        <w:t>　　图7 全球激光辅助生物打印规模（百万美元）及增长率（2017-2021年）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喷墨3D生物打印产品图片</w:t>
      </w:r>
      <w:r>
        <w:rPr>
          <w:rFonts w:hint="eastAsia"/>
        </w:rPr>
        <w:br/>
      </w:r>
      <w:r>
        <w:rPr>
          <w:rFonts w:hint="eastAsia"/>
        </w:rPr>
        <w:t>　　图9 全球喷墨3D生物打印规模（百万美元）及增长率（2017-2021年）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微挤压3D生物打印产品图片</w:t>
      </w:r>
      <w:r>
        <w:rPr>
          <w:rFonts w:hint="eastAsia"/>
        </w:rPr>
        <w:br/>
      </w:r>
      <w:r>
        <w:rPr>
          <w:rFonts w:hint="eastAsia"/>
        </w:rPr>
        <w:t>　　图11 全球微挤压3D生物打印规模（百万美元）及增长率（2017-2021年）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全球不同产品类型3D生物打印市场份额（2017&amp;2021年）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全球不同产品类型3D生物打印市场份额预测（2017&amp;2021年）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中国不同产品类型3D生物打印市场份额（2017&amp;2021年）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中国不同产品类型3D生物打印市场份额预测（2017&amp;2021年）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临床应用</w:t>
      </w:r>
      <w:r>
        <w:rPr>
          <w:rFonts w:hint="eastAsia"/>
        </w:rPr>
        <w:br/>
      </w:r>
      <w:r>
        <w:rPr>
          <w:rFonts w:hint="eastAsia"/>
        </w:rPr>
        <w:t>　　图17 研究应用</w:t>
      </w:r>
      <w:r>
        <w:rPr>
          <w:rFonts w:hint="eastAsia"/>
        </w:rPr>
        <w:br/>
      </w:r>
      <w:r>
        <w:rPr>
          <w:rFonts w:hint="eastAsia"/>
        </w:rPr>
        <w:t>　　图18 药物和医学研究</w:t>
      </w:r>
      <w:r>
        <w:rPr>
          <w:rFonts w:hint="eastAsia"/>
        </w:rPr>
        <w:br/>
      </w:r>
      <w:r>
        <w:rPr>
          <w:rFonts w:hint="eastAsia"/>
        </w:rPr>
        <w:t>　　图19 再生医学</w:t>
      </w:r>
      <w:r>
        <w:rPr>
          <w:rFonts w:hint="eastAsia"/>
        </w:rPr>
        <w:br/>
      </w:r>
      <w:r>
        <w:rPr>
          <w:rFonts w:hint="eastAsia"/>
        </w:rPr>
        <w:t>　　图20 3D细胞培养</w:t>
      </w:r>
      <w:r>
        <w:rPr>
          <w:rFonts w:hint="eastAsia"/>
        </w:rPr>
        <w:br/>
      </w:r>
      <w:r>
        <w:rPr>
          <w:rFonts w:hint="eastAsia"/>
        </w:rPr>
        <w:t>　　图21 全球不同应用3D生物打印市场份额2017&amp;2021</w:t>
      </w:r>
      <w:r>
        <w:rPr>
          <w:rFonts w:hint="eastAsia"/>
        </w:rPr>
        <w:br/>
      </w:r>
      <w:r>
        <w:rPr>
          <w:rFonts w:hint="eastAsia"/>
        </w:rPr>
        <w:t>　　图22 全球不同应用3D生物打印市场份额预测2022&amp;2028</w:t>
      </w:r>
      <w:r>
        <w:rPr>
          <w:rFonts w:hint="eastAsia"/>
        </w:rPr>
        <w:br/>
      </w:r>
      <w:r>
        <w:rPr>
          <w:rFonts w:hint="eastAsia"/>
        </w:rPr>
        <w:t>　　图23 中国不同应用3D生物打印市场份额2017&amp;2021</w:t>
      </w:r>
      <w:r>
        <w:rPr>
          <w:rFonts w:hint="eastAsia"/>
        </w:rPr>
        <w:br/>
      </w:r>
      <w:r>
        <w:rPr>
          <w:rFonts w:hint="eastAsia"/>
        </w:rPr>
        <w:t>　　图24 中国不同应用3D生物打印市场份额预测2022&amp;2028</w:t>
      </w:r>
      <w:r>
        <w:rPr>
          <w:rFonts w:hint="eastAsia"/>
        </w:rPr>
        <w:br/>
      </w:r>
      <w:r>
        <w:rPr>
          <w:rFonts w:hint="eastAsia"/>
        </w:rPr>
        <w:t>　　图25 全球主要地区3D生物打印规模市场份额（2021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北美3D生物打印市场规模及预测（2017-2021年）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欧洲3D生物打印市场规模及预测（2017-2021年）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亚太3D生物打印市场规模及预测（2017-2021年）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南美3D生物打印市场规模及预测（2017-2021年）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中国3D生物打印市场规模及预测（2017-2021年）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全球3D生物打印第一梯队、第二梯队和第三梯队企业及市场份额（2021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2022年全球3D生物打印Top 5 &amp;Top 10企业市场份额</w:t>
      </w:r>
      <w:r>
        <w:rPr>
          <w:rFonts w:hint="eastAsia"/>
        </w:rPr>
        <w:br/>
      </w:r>
      <w:r>
        <w:rPr>
          <w:rFonts w:hint="eastAsia"/>
        </w:rPr>
        <w:t>　　图33 3D生物打印全球领先企业SWOT分析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2022年中国排名前三和前五3D生物打印企业市场份额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全球主要国家工业GDP比重</w:t>
      </w:r>
      <w:r>
        <w:rPr>
          <w:rFonts w:hint="eastAsia"/>
        </w:rPr>
        <w:br/>
      </w:r>
      <w:r>
        <w:rPr>
          <w:rFonts w:hint="eastAsia"/>
        </w:rPr>
        <w:t>　　图41 全球主要国家农业GDP比重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主要国家研发投入规模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df540779f4a2d" w:history="1">
        <w:r>
          <w:rPr>
            <w:rStyle w:val="Hyperlink"/>
          </w:rPr>
          <w:t>2022-2028年全球与中国3D生物打印市场现状及趋势分析报告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df540779f4a2d" w:history="1">
        <w:r>
          <w:rPr>
            <w:rStyle w:val="Hyperlink"/>
          </w:rPr>
          <w:t>https://www.20087.com/9/19/3DShengWuDaYinFaZhanQuShiFenXi.html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a62f688c04066" w:history="1">
      <w:r>
        <w:rPr>
          <w:rStyle w:val="Hyperlink"/>
        </w:rPr>
        <w:t>2022-2028年全球与中国3D生物打印市场现状及趋势分析报告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3DShengWuDaYinFaZhanQuShiFenXi.html" TargetMode="External" Id="Rbf7df540779f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3DShengWuDaYinFaZhanQuShiFenXi.html" TargetMode="External" Id="R145a62f688c0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2022-03-03T04:30:00Z</dcterms:created>
  <dcterms:modified xsi:type="dcterms:W3CDTF">2022-03-03T05:30:00Z</dcterms:modified>
  <dc:subject>2022-2028年全球与中国3D生物打印市场现状及趋势分析报告</dc:subject>
  <dc:title>2022-2028年全球与中国3D生物打印市场现状及趋势分析报告</dc:title>
  <cp:keywords>2022-2028年全球与中国3D生物打印市场现状及趋势分析报告</cp:keywords>
  <dc:description>2022-2028年全球与中国3D生物打印市场现状及趋势分析报告</dc:description>
</cp:coreProperties>
</file>