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e0a4599b044fdd" w:history="1">
              <w:r>
                <w:rPr>
                  <w:rStyle w:val="Hyperlink"/>
                </w:rPr>
                <w:t>中国数字化病房行业分析与市场前景预测报告（2026-2032年）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e0a4599b044fdd" w:history="1">
              <w:r>
                <w:rPr>
                  <w:rStyle w:val="Hyperlink"/>
                </w:rPr>
                <w:t>中国数字化病房行业分析与市场前景预测报告（2026-2032年）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5660799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e0a4599b044fdd" w:history="1">
                <w:r>
                  <w:rPr>
                    <w:rStyle w:val="Hyperlink"/>
                  </w:rPr>
                  <w:t>https://www.20087.com/9/79/ShuZiHuaBingFangHangYeXianZhuangJiQianJing.html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化病房是智慧医院建设的核心单元，通过集成智能病床、生命体征监测设备、电子病历系统与医护交互终端，实现患者数据自动采集、临床决策辅助与护理流程优化。主流方案强调无感监测、信息互联互通与减少医护重复操作，部分三甲医院已试点AI预警系统识别患者病情恶化风险。然而，行业仍面临多品牌医疗设备协议不兼容导致数据孤岛、系统操作复杂增加医护学习负担、患者隐私保护与数据安全机制尚不健全、以及基层医院信息化基础薄弱难以复制高端模式等问题，制约数字化病房从技术堆砌向以患者为中心的高效照护体系深化。</w:t>
      </w:r>
      <w:r>
        <w:rPr>
          <w:rFonts w:hint="eastAsia"/>
        </w:rPr>
        <w:br/>
      </w:r>
      <w:r>
        <w:rPr>
          <w:rFonts w:hint="eastAsia"/>
        </w:rPr>
        <w:t>　　未来，数字化病房将向无感化感知、AI协同诊疗与家庭-医院连续照护方向演进。毫米波雷达与柔性电子皮肤将实现非接触式生命体征监测；边缘计算设备将本地处理敏感数据，降低云端传输风险。在服务端，数字孪生技术将构建患者虚拟模型，支持治疗方案模拟与预后评估；出院后可穿戴设备数据将无缝接入病房系统，实现康复期远程管理。同时，标准化接口与模块化部署将降低基层医院改造门槛。长远来看，在医疗资源优化与患者体验升级双重驱动下，数字化病房将从信息集成空间升级为具备智能预警、精准干预与全周期健康管理能力的下一代临床照护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e0a4599b044fdd" w:history="1">
        <w:r>
          <w:rPr>
            <w:rStyle w:val="Hyperlink"/>
          </w:rPr>
          <w:t>中国数字化病房行业分析与市场前景预测报告（2026-2032年）</w:t>
        </w:r>
      </w:hyperlink>
      <w:r>
        <w:rPr>
          <w:rFonts w:hint="eastAsia"/>
        </w:rPr>
        <w:t>》基于国家统计局及相关行业协会的详实数据，结合国内外数字化病房行业研究资料及深入市场调研，系统分析了数字化病房行业的市场规模、市场需求及产业链现状。报告重点探讨了数字化病房行业整体运行情况及细分领域特点，科学预测了数字化病房市场前景与发展趋势，揭示了数字化病房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2e0a4599b044fdd" w:history="1">
        <w:r>
          <w:rPr>
            <w:rStyle w:val="Hyperlink"/>
          </w:rPr>
          <w:t>中国数字化病房行业分析与市场前景预测报告（2026-2032年）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数字化病房产业概述</w:t>
      </w:r>
      <w:r>
        <w:rPr>
          <w:rFonts w:hint="eastAsia"/>
        </w:rPr>
        <w:br/>
      </w:r>
      <w:r>
        <w:rPr>
          <w:rFonts w:hint="eastAsia"/>
        </w:rPr>
        <w:t>　　第一节 数字化病房定义与分类</w:t>
      </w:r>
      <w:r>
        <w:rPr>
          <w:rFonts w:hint="eastAsia"/>
        </w:rPr>
        <w:br/>
      </w:r>
      <w:r>
        <w:rPr>
          <w:rFonts w:hint="eastAsia"/>
        </w:rPr>
        <w:t>　　第二节 数字化病房产业链结构及关键环节剖析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数字化病房商业模式与盈利模式解析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数字化病房经济指标与行业评估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全球数字化病房市场发展综述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2020-2025年全球数字化病房市场规模及增长趋势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主要国家与地区数字化病房市场对比</w:t>
      </w:r>
      <w:r>
        <w:rPr>
          <w:rFonts w:hint="eastAsia"/>
        </w:rPr>
        <w:br/>
      </w:r>
      <w:r>
        <w:rPr>
          <w:rFonts w:hint="eastAsia"/>
        </w:rPr>
        <w:t>　　第三节 2026-2032年全球数字化病房行业发展趋势与前景预测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国际数字化病房市场发展趋势及对我国启示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二、对我国数字化病房市场的借鉴意义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中国数字化病房行业市场规模分析与预测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数字化病房市场的总体规模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一、2020-2025年数字化病房市场规模变化及趋势分析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二、2026年数字化病房行业市场规模特点</w:t>
      </w:r>
      <w:r>
        <w:rPr>
          <w:rFonts w:hint="eastAsia"/>
        </w:rPr>
        <w:br/>
      </w:r>
      <w:r>
        <w:rPr>
          <w:rFonts w:hint="eastAsia"/>
        </w:rPr>
        <w:t>　　第二节 数字化病房市场规模的构成</w:t>
      </w:r>
      <w:r>
        <w:rPr>
          <w:rFonts w:hint="eastAsia"/>
        </w:rPr>
        <w:br/>
      </w:r>
      <w:r>
        <w:rPr>
          <w:rFonts w:hint="eastAsia"/>
        </w:rPr>
        <w:t>　　　　一、数字化病房客户群体特征与偏好分析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二、不同类型数字化病房市场规模分布</w:t>
      </w:r>
      <w:r>
        <w:rPr>
          <w:rFonts w:hint="eastAsia"/>
        </w:rPr>
        <w:br/>
      </w:r>
      <w:r>
        <w:rPr>
          <w:rFonts w:hint="eastAsia"/>
        </w:rPr>
        <w:t>　　　　三、各地区数字化病房市场规模差异与特点</w:t>
      </w:r>
      <w:r>
        <w:rPr>
          <w:rFonts w:hint="eastAsia"/>
        </w:rPr>
        <w:br/>
      </w:r>
      <w:r>
        <w:rPr>
          <w:rFonts w:hint="eastAsia"/>
        </w:rPr>
        <w:t>　　第三节 数字化病房市场规模的预测与展望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一、未来几年数字化病房市场规模增长预测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2025-2026年数字化病房行业技术发展现状及趋势分析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数字化病房行业技术发展现状分析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国内外数字化病房行业技术差距分析及差距形成的主要原因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数字化病房行业技术发展方向、趋势预测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提升数字化病房行业技术能力策略建议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2020-2025年中国数字化病房行业总体发展与财务状况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2020-2025年数字化病房行业规模情况</w:t>
      </w:r>
      <w:r>
        <w:rPr>
          <w:rFonts w:hint="eastAsia"/>
        </w:rPr>
        <w:br/>
      </w:r>
      <w:r>
        <w:rPr>
          <w:rFonts w:hint="eastAsia"/>
        </w:rPr>
        <w:t>　　　　一、数字化病房行业企业数量规模</w:t>
      </w:r>
      <w:r>
        <w:rPr>
          <w:rFonts w:hint="eastAsia"/>
        </w:rPr>
        <w:br/>
      </w:r>
      <w:r>
        <w:rPr>
          <w:rFonts w:hint="eastAsia"/>
        </w:rPr>
        <w:t>　　　　二、数字化病房行业从业人员规模</w:t>
      </w:r>
      <w:r>
        <w:rPr>
          <w:rFonts w:hint="eastAsia"/>
        </w:rPr>
        <w:br/>
      </w:r>
      <w:r>
        <w:rPr>
          <w:rFonts w:hint="eastAsia"/>
        </w:rPr>
        <w:t>　　　　三、数字化病房行业市场敏感性分析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2020-2025年数字化病房行业财务能力分析</w:t>
      </w:r>
      <w:r>
        <w:rPr>
          <w:rFonts w:hint="eastAsia"/>
        </w:rPr>
        <w:br/>
      </w:r>
      <w:r>
        <w:rPr>
          <w:rFonts w:hint="eastAsia"/>
        </w:rPr>
        <w:t>　　　　一、数字化病房行业盈利能力</w:t>
      </w:r>
      <w:r>
        <w:rPr>
          <w:rFonts w:hint="eastAsia"/>
        </w:rPr>
        <w:br/>
      </w:r>
      <w:r>
        <w:rPr>
          <w:rFonts w:hint="eastAsia"/>
        </w:rPr>
        <w:t>　　　　二、数字化病房行业偿债能力</w:t>
      </w:r>
      <w:r>
        <w:rPr>
          <w:rFonts w:hint="eastAsia"/>
        </w:rPr>
        <w:br/>
      </w:r>
      <w:r>
        <w:rPr>
          <w:rFonts w:hint="eastAsia"/>
        </w:rPr>
        <w:t>　　　　三、数字化病房行业营运能力</w:t>
      </w:r>
      <w:r>
        <w:rPr>
          <w:rFonts w:hint="eastAsia"/>
        </w:rPr>
        <w:br/>
      </w:r>
      <w:r>
        <w:rPr>
          <w:rFonts w:hint="eastAsia"/>
        </w:rPr>
        <w:t>　　　　四、数字化病房行业发展能力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中国数字化病房行业细分市场调研与机会挖掘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数字化病房细分市场（一）市场调研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数字化病房细分市场（二）市场调研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中国数字化病房行业区域市场调研分析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2020-2025年中国数字化病房行业重点区域调研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一、重点地区（一）数字化病房市场规模与特点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二、重点地区（二）数字化病房市场规模及特点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三、重点地区（三）数字化病房市场规模及特点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四、重点地区（四）数字化病房市场规模及特点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不同区域数字化病房市场的对比与启示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二、数字化病房市场拓展策略与建议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中国数字化病房行业的营销渠道与客户分析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数字化病房行业渠道分析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二、各类渠道对数字化病房行业的影响</w:t>
      </w:r>
      <w:r>
        <w:rPr>
          <w:rFonts w:hint="eastAsia"/>
        </w:rPr>
        <w:br/>
      </w:r>
      <w:r>
        <w:rPr>
          <w:rFonts w:hint="eastAsia"/>
        </w:rPr>
        <w:t>　　　　三、主要数字化病房企业渠道策略研究</w:t>
      </w:r>
      <w:r>
        <w:rPr>
          <w:rFonts w:hint="eastAsia"/>
        </w:rPr>
        <w:br/>
      </w:r>
      <w:r>
        <w:rPr>
          <w:rFonts w:hint="eastAsia"/>
        </w:rPr>
        <w:t>　　第二节 数字化病房行业客户分析与定位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中国数字化病房行业竞争格局及策略选择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数字化病房行业总体市场竞争状况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一、数字化病房行业竞争结构分析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二、数字化病房企业竞争格局与集中度评估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三、数字化病房行业SWOT分析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数字化病房行业重点企业调研分析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数字化病房企业发展策略分析</w:t>
      </w:r>
      <w:r>
        <w:rPr>
          <w:rFonts w:hint="eastAsia"/>
        </w:rPr>
        <w:br/>
      </w:r>
      <w:r>
        <w:rPr>
          <w:rFonts w:hint="eastAsia"/>
        </w:rPr>
        <w:t>　　第一节 数字化病房市场与销售策略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数字化病房品牌战略思考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中国数字化病房行业发展环境分析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二、数字化病房行业主管部门、监管体制及相关政策法规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3、数字化病房行业的主要法律、法规和政策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4、2026年数字化病房行业法律法规和政策对行业的影响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二、数字化病房消费者需求分析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一、数字化病房技术的应用与创新</w:t>
      </w:r>
      <w:r>
        <w:rPr>
          <w:rFonts w:hint="eastAsia"/>
        </w:rPr>
        <w:br/>
      </w:r>
      <w:r>
        <w:rPr>
          <w:rFonts w:hint="eastAsia"/>
        </w:rPr>
        <w:t>　　　　二、数字化病房行业发展的技术趋势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2026-2032年数字化病房行业展趋势预测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2026-2032年数字化病房市场发展前景分析</w:t>
      </w:r>
      <w:r>
        <w:rPr>
          <w:rFonts w:hint="eastAsia"/>
        </w:rPr>
        <w:br/>
      </w:r>
      <w:r>
        <w:rPr>
          <w:rFonts w:hint="eastAsia"/>
        </w:rPr>
        <w:t>　　　　一、数字化病房市场发展潜力</w:t>
      </w:r>
      <w:r>
        <w:rPr>
          <w:rFonts w:hint="eastAsia"/>
        </w:rPr>
        <w:br/>
      </w:r>
      <w:r>
        <w:rPr>
          <w:rFonts w:hint="eastAsia"/>
        </w:rPr>
        <w:t>　　　　二、数字化病房市场前景分析</w:t>
      </w:r>
      <w:r>
        <w:rPr>
          <w:rFonts w:hint="eastAsia"/>
        </w:rPr>
        <w:br/>
      </w:r>
      <w:r>
        <w:rPr>
          <w:rFonts w:hint="eastAsia"/>
        </w:rPr>
        <w:t>　　　　三、数字化病房细分行业发展前景分析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2026-2032年数字化病房发展趋势预测</w:t>
      </w:r>
      <w:r>
        <w:rPr>
          <w:rFonts w:hint="eastAsia"/>
        </w:rPr>
        <w:br/>
      </w:r>
      <w:r>
        <w:rPr>
          <w:rFonts w:hint="eastAsia"/>
        </w:rPr>
        <w:t>　　　　一、数字化病房发展趋势预测</w:t>
      </w:r>
      <w:r>
        <w:rPr>
          <w:rFonts w:hint="eastAsia"/>
        </w:rPr>
        <w:br/>
      </w:r>
      <w:r>
        <w:rPr>
          <w:rFonts w:hint="eastAsia"/>
        </w:rPr>
        <w:t>　　　　二、数字化病房市场规模预测</w:t>
      </w:r>
      <w:r>
        <w:rPr>
          <w:rFonts w:hint="eastAsia"/>
        </w:rPr>
        <w:br/>
      </w:r>
      <w:r>
        <w:rPr>
          <w:rFonts w:hint="eastAsia"/>
        </w:rPr>
        <w:t>　　　　三、数字化病房细分市场发展趋势预测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未来数字化病房行业挑战与机遇探讨</w:t>
      </w:r>
      <w:r>
        <w:rPr>
          <w:rFonts w:hint="eastAsia"/>
        </w:rPr>
        <w:br/>
      </w:r>
      <w:r>
        <w:rPr>
          <w:rFonts w:hint="eastAsia"/>
        </w:rPr>
        <w:t>　　　　一、数字化病房行业挑战</w:t>
      </w:r>
      <w:r>
        <w:rPr>
          <w:rFonts w:hint="eastAsia"/>
        </w:rPr>
        <w:br/>
      </w:r>
      <w:r>
        <w:rPr>
          <w:rFonts w:hint="eastAsia"/>
        </w:rPr>
        <w:t>　　　　二、数字化病房行业机遇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数字化病房行业研究结论及建议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对数字化病房行业发展的建议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中^智^林^－对数字化病房企业和投资者的建议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数字化病房行业历程</w:t>
      </w:r>
      <w:r>
        <w:rPr>
          <w:rFonts w:hint="eastAsia"/>
        </w:rPr>
        <w:br/>
      </w:r>
      <w:r>
        <w:rPr>
          <w:rFonts w:hint="eastAsia"/>
        </w:rPr>
        <w:t>　　图表 数字化病房行业生命周期</w:t>
      </w:r>
      <w:r>
        <w:rPr>
          <w:rFonts w:hint="eastAsia"/>
        </w:rPr>
        <w:br/>
      </w:r>
      <w:r>
        <w:rPr>
          <w:rFonts w:hint="eastAsia"/>
        </w:rPr>
        <w:t>　　图表 数字化病房行业产业链分析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2020-2025年数字化病房行业市场容量统计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2020-2025年中国数字化病房行业市场规模及增长情况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2020-2025年中国数字化病房行业销售收入分析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2020-2025年中国数字化病房行业盈利情况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2020-2025年中国数字化病房行业利润总额分析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2020-2025年中国数字化病房行业企业数量情况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2020-2025年中国数字化病房行业企业平均规模情况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2020-2025年中国数字化病房行业竞争力分析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2020-2025年中国数字化病房行业盈利能力分析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2020-2025年中国数字化病房行业运营能力分析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2020-2025年中国数字化病房行业偿债能力分析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2020-2025年中国数字化病房行业发展能力分析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2020-2025年中国数字化病房行业经营效益分析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**地区数字化病房市场规模及增长情况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**地区数字化病房行业市场需求情况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**地区数字化病房市场规模及增长情况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**地区数字化病房行业市场需求情况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**地区数字化病房市场规模及增长情况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**地区数字化病房行业市场需求情况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数字化病房重点企业（一）基本信息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数字化病房重点企业（一）经营情况分析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数字化病房重点企业（一）盈利能力情况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数字化病房重点企业（一）偿债能力情况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数字化病房重点企业（一）运营能力情况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数字化病房重点企业（一）成长能力情况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数字化病房重点企业（二）基本信息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数字化病房重点企业（二）经营情况分析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数字化病房重点企业（二）盈利能力情况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数字化病房重点企业（二）偿债能力情况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数字化病房重点企业（二）运营能力情况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数字化病房重点企业（二）成长能力情况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2026-2032年中国数字化病房行业市场容量预测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2026-2032年中国数字化病房行业市场规模预测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2026-2032年中国数字化病房市场前景分析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2026-2032年中国数字化病房行业发展趋势预测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e0a4599b044fdd" w:history="1">
        <w:r>
          <w:rPr>
            <w:rStyle w:val="Hyperlink"/>
          </w:rPr>
          <w:t>中国数字化病房行业分析与市场前景预测报告（2026-2032年）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5660799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e0a4599b044fdd" w:history="1">
        <w:r>
          <w:rPr>
            <w:rStyle w:val="Hyperlink"/>
          </w:rPr>
          <w:t>https://www.20087.com/9/79/ShuZiHuaBingFangHangYeXianZhuangJiQianJing.html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热点：智慧病房、数字化病房的建设标准、数字化病房是什么意思、数字化病人、口腔医院数字化病房、医院 数字化、数字化病理系统、数字化医院解决方案、数字化手术室厂家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61ce6fd9a84a9c" w:history="1">
      <w:r>
        <w:rPr>
          <w:rStyle w:val="Hyperlink"/>
        </w:rPr>
        <w:t>中国数字化病房行业分析与市场前景预测报告（2026-2032年）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9/ShuZiHuaBingFangHangYeXianZhuangJiQianJing.html" TargetMode="External" Id="Rb2e0a4599b044f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9/ShuZiHuaBingFangHangYeXianZhuangJiQianJing.html" TargetMode="External" Id="R2361ce6fd9a84a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2025-12-01T09:06:18Z</dcterms:created>
  <dcterms:modified xsi:type="dcterms:W3CDTF">2025-12-01T10:06:18Z</dcterms:modified>
  <dc:subject>中国数字化病房行业分析与市场前景预测报告（2026-2032年）</dc:subject>
  <dc:title>中国数字化病房行业分析与市场前景预测报告（2026-2032年）</dc:title>
  <cp:keywords>中国数字化病房行业分析与市场前景预测报告（2026-2032年）</cp:keywords>
  <dc:description>中国数字化病房行业分析与市场前景预测报告（2026-2032年）</dc:description>
</cp:coreProperties>
</file>