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4d329a6714efa" w:history="1">
              <w:r>
                <w:rPr>
                  <w:rStyle w:val="Hyperlink"/>
                </w:rPr>
                <w:t>2026-2032年中国海洋药物市场调研与前景趋势报告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4d329a6714efa" w:history="1">
              <w:r>
                <w:rPr>
                  <w:rStyle w:val="Hyperlink"/>
                </w:rPr>
                <w:t>2026-2032年中国海洋药物市场调研与前景趋势报告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4d329a6714efa" w:history="1">
                <w:r>
                  <w:rPr>
                    <w:rStyle w:val="Hyperlink"/>
                  </w:rPr>
                  <w:t>https://www.20087.com/9/19/HaiYangYaoWuXianZhuangYuQianJingFenXi.html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药物是从海洋生物（如海绵、海藻、珊瑚、微生物）中提取或仿生合成的具有药理活性的化合物，用于治疗癌症、感染、神经退行性疾病等重大疾病。当前已有Trabectedin（源自海鞘）、Ziconotide（源自芋螺毒素）等十余种海洋源药物获批上市，更多候选分子处于临床前或临床试验阶段。研发流程涵盖深海采样、活性筛选、结构解析、全合成及制剂开发，技术门槛高、周期长。海洋生物资源分布不均、采集难度大，且活性成分含量极低，制约规模化供应。此外，知识产权归属与海洋遗传资源惠益分享机制尚不完善，影响国际合作。</w:t>
      </w:r>
      <w:r>
        <w:rPr>
          <w:rFonts w:hint="eastAsia"/>
        </w:rPr>
        <w:br/>
      </w:r>
      <w:r>
        <w:rPr>
          <w:rFonts w:hint="eastAsia"/>
        </w:rPr>
        <w:t>　　未来，海洋药物将依托合成生物学、人工智能与深海探测技术加速突破。基因簇异源表达与代谢工程实现复杂分子的微生物工厂化生产；AI预测模型高效筛选潜在靶点与优化先导化合物。在资源获取上，无人潜航器与原位培养装置拓展深海生物样本来源；人工珊瑚礁与海藻养殖保障可持续原料供应。政策层面，《国家管辖范围以外区域海洋生物多样性协定》（BBNJ）推动公平惠益分享机制建立。此外，海洋多糖、肽类在功能性食品与医美领域延伸应用。在全球新药研发瓶颈与蓝色经济战略驱动下，海洋药物将从稀缺天然产物升级为融合前沿科技、生态伦理与产业转化的创新医药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4d329a6714efa" w:history="1">
        <w:r>
          <w:rPr>
            <w:rStyle w:val="Hyperlink"/>
          </w:rPr>
          <w:t>2026-2032年中国海洋药物市场调研与前景趋势报告</w:t>
        </w:r>
      </w:hyperlink>
      <w:r>
        <w:rPr>
          <w:rFonts w:hint="eastAsia"/>
        </w:rPr>
        <w:t>》基于详实数据资料，系统分析海洋药物产业链结构、市场规模及需求现状，梳理海洋药物市场价格走势与行业发展特点。报告重点研究行业竞争格局，包括重点海洋药物企业的市场表现，并对海洋药物细分领域的发展潜力进行评估。结合政策环境和海洋药物技术演进方向，对海洋药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海洋药物市场概述</w:t>
      </w:r>
      <w:r>
        <w:rPr>
          <w:rFonts w:hint="eastAsia"/>
        </w:rPr>
        <w:br/>
      </w:r>
      <w:r>
        <w:rPr>
          <w:rFonts w:hint="eastAsia"/>
        </w:rPr>
        <w:t>　　1.1 海洋药物市场概述</w:t>
      </w:r>
      <w:r>
        <w:rPr>
          <w:rFonts w:hint="eastAsia"/>
        </w:rPr>
        <w:br/>
      </w:r>
      <w:r>
        <w:rPr>
          <w:rFonts w:hint="eastAsia"/>
        </w:rPr>
        <w:t>　　1.2 不同产品类型海洋药物分析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中国市场不同产品类型海洋药物规模对比（2021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药物</w:t>
      </w:r>
      <w:r>
        <w:rPr>
          <w:rFonts w:hint="eastAsia"/>
        </w:rPr>
        <w:br/>
      </w:r>
      <w:r>
        <w:rPr>
          <w:rFonts w:hint="eastAsia"/>
        </w:rPr>
        <w:t>　　　　1.2.3 保健品</w:t>
      </w:r>
      <w:r>
        <w:rPr>
          <w:rFonts w:hint="eastAsia"/>
        </w:rPr>
        <w:br/>
      </w:r>
      <w:r>
        <w:rPr>
          <w:rFonts w:hint="eastAsia"/>
        </w:rPr>
        <w:t>　　1.3 从不同应用，海洋药物主要包括如下几个方面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中国市场不同应用海洋药物规模对比（2021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中国海洋药物市场规模现状及未来趋势（2021-2032）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中国市场主要企业海洋药物规模及市场份额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中国市场主要厂商进入海洋药物行业时间点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中国市场主要厂商海洋药物产品类型及应用</w:t>
      </w:r>
      <w:r>
        <w:rPr>
          <w:rFonts w:hint="eastAsia"/>
        </w:rPr>
        <w:br/>
      </w:r>
      <w:r>
        <w:rPr>
          <w:rFonts w:hint="eastAsia"/>
        </w:rPr>
        <w:t>　　2.5 海洋药物行业集中度、竞争程度分析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海洋药物行业集中度分析：2025年中国市场Top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中国市场海洋药物第一梯队、第二梯队和第三梯队厂商及市场份额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海洋药物产品及服务介绍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中国不同产品类型海洋药物规模及预测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中国不同产品类型海洋药物规模及市场份额（2021-2026）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中国不同产品类型海洋药物规模预测（2027-2032）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中国不同应用海洋药物规模及市场份额（2021-2026）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中国不同应用海洋药物规模预测（2027-2032）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海洋药物行业发展机遇及主要驱动因素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海洋药物行业发展面临的风险</w:t>
      </w:r>
      <w:r>
        <w:rPr>
          <w:rFonts w:hint="eastAsia"/>
        </w:rPr>
        <w:br/>
      </w:r>
      <w:r>
        <w:rPr>
          <w:rFonts w:hint="eastAsia"/>
        </w:rPr>
        <w:t>　　6.3 海洋药物行业政策分析</w:t>
      </w:r>
      <w:r>
        <w:rPr>
          <w:rFonts w:hint="eastAsia"/>
        </w:rPr>
        <w:br/>
      </w:r>
      <w:r>
        <w:rPr>
          <w:rFonts w:hint="eastAsia"/>
        </w:rPr>
        <w:t>　　6.4 海洋药物中国企业SWOT分析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海洋药物行业产业链简介</w:t>
      </w:r>
      <w:r>
        <w:rPr>
          <w:rFonts w:hint="eastAsia"/>
        </w:rPr>
        <w:br/>
      </w:r>
      <w:r>
        <w:rPr>
          <w:rFonts w:hint="eastAsia"/>
        </w:rPr>
        <w:t>　　　　7.1.1 海洋药物行业供应链分析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海洋药物行业主要下游客户</w:t>
      </w:r>
      <w:r>
        <w:rPr>
          <w:rFonts w:hint="eastAsia"/>
        </w:rPr>
        <w:br/>
      </w:r>
      <w:r>
        <w:rPr>
          <w:rFonts w:hint="eastAsia"/>
        </w:rPr>
        <w:t>　　7.2 海洋药物行业采购模式</w:t>
      </w:r>
      <w:r>
        <w:rPr>
          <w:rFonts w:hint="eastAsia"/>
        </w:rPr>
        <w:br/>
      </w:r>
      <w:r>
        <w:rPr>
          <w:rFonts w:hint="eastAsia"/>
        </w:rPr>
        <w:t>　　7.3 海洋药物行业开发/生产模式</w:t>
      </w:r>
      <w:r>
        <w:rPr>
          <w:rFonts w:hint="eastAsia"/>
        </w:rPr>
        <w:br/>
      </w:r>
      <w:r>
        <w:rPr>
          <w:rFonts w:hint="eastAsia"/>
        </w:rPr>
        <w:t>　　7.4 海洋药物行业销售模式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中国市场不同产品类型海洋药物规模（万元）及增长率对比（2021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药物主要企业列表</w:t>
      </w:r>
      <w:r>
        <w:rPr>
          <w:rFonts w:hint="eastAsia"/>
        </w:rPr>
        <w:br/>
      </w:r>
      <w:r>
        <w:rPr>
          <w:rFonts w:hint="eastAsia"/>
        </w:rPr>
        <w:t>　　表 3： 保健品主要企业列表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中国市场不同应用海洋药物规模（万元）及增长率对比（2021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中国市场主要企业海洋药物规模（万元）&amp;（2021-2026）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中国市场主要企业海洋药物规模份额对比（2021-2026）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中国市场主要企业进入海洋药物市场日期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中国市场主要厂商海洋药物产品类型及应用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2025年中国市场海洋药物主要厂商市场地位（第一梯队、第二梯队和第三梯队）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中国市场海洋药物市场投资、并购等现状分析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海洋药物产品及服务介绍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海洋药物产品及服务介绍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海洋药物产品及服务介绍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海洋药物产品及服务介绍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海洋药物产品及服务介绍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海洋药物产品及服务介绍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海洋药物产品及服务介绍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海洋药物产品及服务介绍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海洋药物产品及服务介绍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海洋药物产品及服务介绍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海洋药物产品及服务介绍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海洋药物产品及服务介绍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海洋药物产品及服务介绍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海洋药物产品及服务介绍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重点企业（15）公司信息、总部、海洋药物市场地位以及主要的竞争对手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海洋药物产品及服务介绍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重点企业（15）在中国市场海洋药物收入（万元）及毛利率（2021-2026）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中国不同产品类型海洋药物规模列表（万元）&amp;（2021-2026）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中国不同产品类型海洋药物规模市场份额列表（2021-2026）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中国不同产品类型海洋药物规模（万元）预测（2027-2032）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中国不同产品类型海洋药物规模市场份额预测（2027-2032）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中国不同应用海洋药物规模列表（万元）&amp;（2021-2026）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中国不同应用海洋药物规模市场份额列表（2021-2026）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中国不同应用海洋药物规模（万元）预测（2027-2032）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中国不同应用海洋药物规模市场份额预测（2027-2032）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海洋药物行业发展机遇及主要驱动因素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海洋药物行业发展面临的风险</w:t>
      </w:r>
      <w:r>
        <w:rPr>
          <w:rFonts w:hint="eastAsia"/>
        </w:rPr>
        <w:br/>
      </w:r>
      <w:r>
        <w:rPr>
          <w:rFonts w:hint="eastAsia"/>
        </w:rPr>
        <w:t>　　表 82： 海洋药物行业政策分析</w:t>
      </w:r>
      <w:r>
        <w:rPr>
          <w:rFonts w:hint="eastAsia"/>
        </w:rPr>
        <w:br/>
      </w:r>
      <w:r>
        <w:rPr>
          <w:rFonts w:hint="eastAsia"/>
        </w:rPr>
        <w:t>　　表 83： 海洋药物行业供应链分析</w:t>
      </w:r>
      <w:r>
        <w:rPr>
          <w:rFonts w:hint="eastAsia"/>
        </w:rPr>
        <w:br/>
      </w:r>
      <w:r>
        <w:rPr>
          <w:rFonts w:hint="eastAsia"/>
        </w:rPr>
        <w:t>　　表 84： 海洋药物上游原材料和主要供应商情况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海洋药物行业主要下游客户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中国不同产品类型海洋药物市场份额2025 &amp; 2032</w:t>
      </w:r>
      <w:r>
        <w:rPr>
          <w:rFonts w:hint="eastAsia"/>
        </w:rPr>
        <w:br/>
      </w:r>
      <w:r>
        <w:rPr>
          <w:rFonts w:hint="eastAsia"/>
        </w:rPr>
        <w:t>　　图 3： 药物产品图片</w:t>
      </w:r>
      <w:r>
        <w:rPr>
          <w:rFonts w:hint="eastAsia"/>
        </w:rPr>
        <w:br/>
      </w:r>
      <w:r>
        <w:rPr>
          <w:rFonts w:hint="eastAsia"/>
        </w:rPr>
        <w:t>　　图 4： 中国药物规模（万元）及增长率（2021-2032）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保健品产品图片</w:t>
      </w:r>
      <w:r>
        <w:rPr>
          <w:rFonts w:hint="eastAsia"/>
        </w:rPr>
        <w:br/>
      </w:r>
      <w:r>
        <w:rPr>
          <w:rFonts w:hint="eastAsia"/>
        </w:rPr>
        <w:t>　　图 6： 中国保健品规模（万元）及增长率（2021-2032）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中国不同应用海洋药物市场份额2025 VS 2032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药房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中国海洋药物市场规模增速预测：（2021-2032）&amp;（万元）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中国市场海洋药物市场规模，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2025年中国市场前五大厂商海洋药物市场份额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2025年中国市场海洋药物第一梯队、第二梯队和第三梯队厂商及市场份额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中国不同产品类型海洋药物市场份额2021 &amp; 2025</w:t>
      </w:r>
      <w:r>
        <w:rPr>
          <w:rFonts w:hint="eastAsia"/>
        </w:rPr>
        <w:br/>
      </w:r>
      <w:r>
        <w:rPr>
          <w:rFonts w:hint="eastAsia"/>
        </w:rPr>
        <w:t>　　图 16： 海洋药物中国企业SWOT分析</w:t>
      </w:r>
      <w:r>
        <w:rPr>
          <w:rFonts w:hint="eastAsia"/>
        </w:rPr>
        <w:br/>
      </w:r>
      <w:r>
        <w:rPr>
          <w:rFonts w:hint="eastAsia"/>
        </w:rPr>
        <w:t>　　图 17： 海洋药物产业链</w:t>
      </w:r>
      <w:r>
        <w:rPr>
          <w:rFonts w:hint="eastAsia"/>
        </w:rPr>
        <w:br/>
      </w:r>
      <w:r>
        <w:rPr>
          <w:rFonts w:hint="eastAsia"/>
        </w:rPr>
        <w:t>　　图 18： 海洋药物行业采购模式</w:t>
      </w:r>
      <w:r>
        <w:rPr>
          <w:rFonts w:hint="eastAsia"/>
        </w:rPr>
        <w:br/>
      </w:r>
      <w:r>
        <w:rPr>
          <w:rFonts w:hint="eastAsia"/>
        </w:rPr>
        <w:t>　　图 19： 海洋药物行业开发/生产模式分析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海洋药物行业销售模式分析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4d329a6714efa" w:history="1">
        <w:r>
          <w:rPr>
            <w:rStyle w:val="Hyperlink"/>
          </w:rPr>
          <w:t>2026-2032年中国海洋药物市场调研与前景趋势报告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4d329a6714efa" w:history="1">
        <w:r>
          <w:rPr>
            <w:rStyle w:val="Hyperlink"/>
          </w:rPr>
          <w:t>https://www.20087.com/9/19/HaiYangYaoWuXianZhuangYuQianJingFenXi.html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热点：marine drugs、海洋药物学、中国海洋药物杂志、海洋药物有哪些、海洋药物的未来发展前景、海洋药物学的概念、海洋ocean是什么药、海洋药物资源开发与利用、动力海洋开了是什么药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1593521ca46a7" w:history="1">
      <w:r>
        <w:rPr>
          <w:rStyle w:val="Hyperlink"/>
        </w:rPr>
        <w:t>2026-2032年中国海洋药物市场调研与前景趋势报告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aiYangYaoWuXianZhuangYuQianJingFenXi.html" TargetMode="External" Id="R6444d329a671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aiYangYaoWuXianZhuangYuQianJingFenXi.html" TargetMode="External" Id="R66f1593521c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2025-12-03T05:54:00Z</dcterms:created>
  <dcterms:modified xsi:type="dcterms:W3CDTF">2025-12-03T06:54:00Z</dcterms:modified>
  <dc:subject>2026-2032年中国海洋药物市场调研与前景趋势报告</dc:subject>
  <dc:title>2026-2032年中国海洋药物市场调研与前景趋势报告</dc:title>
  <cp:keywords>2026-2032年中国海洋药物市场调研与前景趋势报告</cp:keywords>
  <dc:description>2026-2032年中国海洋药物市场调研与前景趋势报告</dc:description>
</cp:coreProperties>
</file>