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f48e038fb4aab" w:history="1">
              <w:r>
                <w:rPr>
                  <w:rStyle w:val="Hyperlink"/>
                </w:rPr>
                <w:t>2025-2031年中国液态创可贴市场现状调研与发展趋势分析报告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f48e038fb4aab" w:history="1">
              <w:r>
                <w:rPr>
                  <w:rStyle w:val="Hyperlink"/>
                </w:rPr>
                <w:t>2025-2031年中国液态创可贴市场现状调研与发展趋势分析报告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f48e038fb4aab" w:history="1">
                <w:r>
                  <w:rPr>
                    <w:rStyle w:val="Hyperlink"/>
                  </w:rPr>
                  <w:t>https://www.20087.com/9/99/YeTaiChuangKeTieHangYeFaZhanQuShi.html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创可贴是一种新型伤口护理产品，主要成分包括水凝胶、止血剂、抗菌剂等，涂抹于伤口后能在短时间内形成一层透明、透气、防水的保护膜，有助于止血、防止细菌感染、促进伤口愈合。目前市场上液态创可贴品牌众多，产品形态、配方各异，适应不同伤口类型和使用场景。液态创可贴因其使用便捷、无痛更换、适应复杂伤口形状等优点，受到消费者欢迎，市场需求持续增长。此外，随着生物材料科学、药物递送技术的发展，一些高端液态创可贴产品还添加了促进愈合的活性成分，如生长因子、胶原蛋白等，进一步提升了其医疗价值。</w:t>
      </w:r>
      <w:r>
        <w:rPr>
          <w:rFonts w:hint="eastAsia"/>
        </w:rPr>
        <w:br/>
      </w:r>
      <w:r>
        <w:rPr>
          <w:rFonts w:hint="eastAsia"/>
        </w:rPr>
        <w:t>　　液态创可贴行业未来将呈现以下发展趋势：一是产品功能化与专业化，针对烧烫伤、手术切口、糖尿病足溃疡等特殊伤口类型，研发具有针对性功能的液态创可贴产品，如抗疤痕、加速愈合、疼痛缓解等。二是智能化与个性化，结合穿戴设备、AI算法等技术，实现伤口状态远程监测、个性化护理方案推荐等功能，提升伤口管理的科学性与精准度。三是生物材料与药物递送技术融合，研发含有生物活性成分（如干细胞、纳米药物等）的液态创可贴，实现伤口愈合与修复的同步进行。四是法规监管与标准完善，随着液态创可贴市场的扩大，相关监管机构可能出台更严格的生产和使用标准，企业需关注法规动态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f48e038fb4aab" w:history="1">
        <w:r>
          <w:rPr>
            <w:rStyle w:val="Hyperlink"/>
          </w:rPr>
          <w:t>2025-2031年中国液态创可贴市场现状调研与发展趋势分析报告</w:t>
        </w:r>
      </w:hyperlink>
      <w:r>
        <w:rPr>
          <w:rFonts w:hint="eastAsia"/>
        </w:rPr>
        <w:t>》通过全面的行业调研，系统梳理了液态创可贴产业链的各个环节，详细分析了液态创可贴市场规模、需求变化及价格趋势。报告结合当前液态创可贴行业现状，科学预测了市场前景与发展方向，并解读了重点企业的竞争格局、市场集中度及品牌表现。同时，报告对液态创可贴细分市场进行了深入探讨，结合液态创可贴技术现状与SWOT分析，揭示了液态创可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液态创可贴市场概述</w:t>
      </w:r>
      <w:r>
        <w:rPr>
          <w:rFonts w:hint="eastAsia"/>
        </w:rPr>
        <w:br/>
      </w:r>
      <w:r>
        <w:rPr>
          <w:rFonts w:hint="eastAsia"/>
        </w:rPr>
        <w:t>　　第一节 液态创可贴产品定义及统计范围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按照不同产品类型，液态创可贴主要可以分为如下几个类别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一、不同产品类型液态创可贴增长趋势2024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从不同应用，液态创可贴主要包括如下几个方面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全球与中国液态创可贴发展现状对比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一、2020-2031年全球液态创可贴发展现状及未来趋势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二、2020-2031年中国液态创可贴生产发展现状及未来趋势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2020-2031年全球液态创可贴供需现状及预测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一、2020-2031年全球液态创可贴产能、产量、产能利用率及发展趋势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二、2020-2031年全球液态创可贴产量、表观消费量及发展趋势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2020-2031年中国液态创可贴供需现状及预测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一、2020-2031年中国液态创可贴产能、产量、产能利用率及发展趋势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二、2020-2031年中国液态创可贴产量、表观消费量及发展趋势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三、2020-2031年中国液态创可贴产量、市场需求量及发展趋势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全球与中国主要液态创可贴厂商发展分析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2020-2025年全球液态创可贴主要厂商列表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一、2020-2025年全球液态创可贴主要厂商产量列表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二、2020-2025年全球液态创可贴主要厂商产值列表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三、2025年全球主要生产商液态创可贴收入排名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四、2020-2025年全球液态创可贴主要厂商产品价格列表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中国市场液态创可贴主要厂商发展分析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一、2020-2025年中国液态创可贴主要厂商产量列表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二、2020-2025年中国液态创可贴主要厂商产值列表</w:t>
      </w:r>
      <w:r>
        <w:rPr>
          <w:rFonts w:hint="eastAsia"/>
        </w:rPr>
        <w:br/>
      </w:r>
      <w:r>
        <w:rPr>
          <w:rFonts w:hint="eastAsia"/>
        </w:rPr>
        <w:t>　　第三节 液态创可贴厂商产地分布及商业化日期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液态创可贴行业集中度、竞争程度分析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一、液态创可贴行业集中度分析：全球Top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二、全球液态创可贴第一梯队、第二梯队和第三梯队生产商（品牌）及市场份额（2024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液态创可贴全球领先企业SWOT分析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全球主要液态创可贴企业采访及观点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全球液态创可贴主要生产地区发展分析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全球主要地区液态创可贴市场规模分析：2020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一、2020-2031年全球主要地区液态创可贴产量及市场份额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二、2020-2031年全球主要地区液态创可贴产量及市场份额预测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三、2020-2031年全球主要地区液态创可贴产值及市场份额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四、2020-2031年全球主要地区液态创可贴产值及市场份额预测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2020-2031年北美市场液态创可贴产量、产值及增长率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2020-2031年欧洲市场液态创可贴产量、产值及增长率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2020-2031年中国市场液态创可贴产量、产值及增长率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2020-2031年日本市场液态创可贴产量、产值及增长率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2020-2031年东南亚市场液态创可贴产量、产值及增长率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2020-2031年印度市场液态创可贴产量、产值及增长率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全球液态创可贴消费主要地区发展分析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全球主要地区液态创可贴消费展望2020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2020-2025年全球主要地区液态创可贴消费量及增长率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2025-2031年全球主要地区液态创可贴消费量预测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2020-2031年中国市场液态创可贴消费量、增长率及发展预测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2020-2031年北美市场液态创可贴消费量、增长率及发展预测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2020-2031年欧洲市场液态创可贴消费量、增长率及发展预测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2020-2031年日本市场液态创可贴消费量、增长率及发展预测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2020-2031年东南亚市场液态创可贴消费量、增长率及发展预测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2020-2031年印度市场液态创可贴消费量、增长率及发展预测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全球液态创可贴重点厂商概况分析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一、重点企业（一）基本信息、液态创可贴生产基地、销售区域、竞争对手及市场地位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二、重点企业（一）液态创可贴产品规格、参数及市场应用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三、2020-2025年重点企业（一）液态创可贴产能、产量、产值、价格及毛利率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一、重点企业（二）基本信息、液态创可贴生产基地、销售区域、竞争对手及市场地位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二、重点企业（二）液态创可贴产品规格、参数及市场应用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三、2020-2025年重点企业（二）液态创可贴产能、产量、产值、价格及毛利率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一、重点企业（三）基本信息、液态创可贴生产基地、销售区域、竞争对手及市场地位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二、重点企业（三）液态创可贴产品规格、参数及市场应用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三、2020-2025年重点企业（三）液态创可贴产能、产量、产值、价格及毛利率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一、重点企业（四）基本信息、液态创可贴生产基地、销售区域、竞争对手及市场地位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二、重点企业（四）液态创可贴产品规格、参数及市场应用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三、2020-2025年重点企业（四）液态创可贴产能、产量、产值、价格及毛利率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一、重点企业（五）基本信息、液态创可贴生产基地、销售区域、竞争对手及市场地位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二、重点企业（五）液态创可贴产品规格、参数及市场应用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三、2020-2025年重点企业（五）液态创可贴产能、产量、产值、价格及毛利率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一、重点企业（六）基本信息、液态创可贴生产基地、销售区域、竞争对手及市场地位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二、重点企业（六）液态创可贴产品规格、参数及市场应用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三、2020-2025年重点企业（六）液态创可贴产能、产量、产值、价格及毛利率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一、重点企业（七）基本信息、液态创可贴生产基地、销售区域、竞争对手及市场地位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二、重点企业（七）液态创可贴产品规格、参数及市场应用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三、2020-2025年重点企业（七）液态创可贴产能、产量、产值、价格及毛利率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一、重点企业（八）基本信息、液态创可贴生产基地、销售区域、竞争对手及市场地位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二、重点企业（八）液态创可贴产品规格、参数及市场应用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三、2020-2025年重点企业（八）液态创可贴产能、产量、产值、价格及毛利率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不同类型液态创可贴产品的发展分析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2020-2031年全球不同类型液态创可贴产量</w:t>
      </w:r>
      <w:r>
        <w:rPr>
          <w:rFonts w:hint="eastAsia"/>
        </w:rPr>
        <w:br/>
      </w:r>
      <w:r>
        <w:rPr>
          <w:rFonts w:hint="eastAsia"/>
        </w:rPr>
        <w:t>　　　　一、2020-2025年全球液态创可贴不同类型液态创可贴产量及市场份额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二、2025-2031年全球不同类型液态创可贴产量预测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2020-2031年全球不同类型液态创可贴产值</w:t>
      </w:r>
      <w:r>
        <w:rPr>
          <w:rFonts w:hint="eastAsia"/>
        </w:rPr>
        <w:br/>
      </w:r>
      <w:r>
        <w:rPr>
          <w:rFonts w:hint="eastAsia"/>
        </w:rPr>
        <w:t>　　　　一、2020-2025年全球液态创可贴不同类型液态创可贴产值及市场份额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二、2025-2031年全球不同类型液态创可贴产值预测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2020-2031年全球不同类型液态创可贴价格走势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2020-2025年不同价格区间液态创可贴市场份额对比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2020-2031年中国不同类型液态创可贴产量</w:t>
      </w:r>
      <w:r>
        <w:rPr>
          <w:rFonts w:hint="eastAsia"/>
        </w:rPr>
        <w:br/>
      </w:r>
      <w:r>
        <w:rPr>
          <w:rFonts w:hint="eastAsia"/>
        </w:rPr>
        <w:t>　　　　一、2020-2025年中国液态创可贴不同类型液态创可贴产量及市场份额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二、2025-2031年中国不同类型液态创可贴产量预测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2020-2031年中国不同类型液态创可贴产值</w:t>
      </w:r>
      <w:r>
        <w:rPr>
          <w:rFonts w:hint="eastAsia"/>
        </w:rPr>
        <w:br/>
      </w:r>
      <w:r>
        <w:rPr>
          <w:rFonts w:hint="eastAsia"/>
        </w:rPr>
        <w:t>　　　　一、2020-2025年中国液态创可贴不同类型液态创可贴产值及市场份额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二、2025-2031年中国不同类型液态创可贴产值预测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液态创可贴上游原料及下游主要应用发展分析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液态创可贴产业链分析</w:t>
      </w:r>
      <w:r>
        <w:rPr>
          <w:rFonts w:hint="eastAsia"/>
        </w:rPr>
        <w:br/>
      </w:r>
      <w:r>
        <w:rPr>
          <w:rFonts w:hint="eastAsia"/>
        </w:rPr>
        <w:t>　　第二节 液态创可贴产业上游供应分析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2020-2031年全球不同应用液态创可贴消费量、市场份额及增长率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一、2020-2025年全球不同应用液态创可贴消费量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二、2025-2031年全球不同应用液态创可贴消费量预测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2020-2031年中国不同应用液态创可贴消费量、市场份额及增长率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一、2020-2025年中国不同应用液态创可贴消费量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二、2025-2031年中国不同应用液态创可贴消费量预测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中国液态创可贴产量、消费量、进出口分析及未来趋势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2020-2031年中国液态创可贴产量、消费量、进出口分析及未来趋势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中国液态创可贴进出口贸易趋势</w:t>
      </w:r>
      <w:r>
        <w:rPr>
          <w:rFonts w:hint="eastAsia"/>
        </w:rPr>
        <w:br/>
      </w:r>
      <w:r>
        <w:rPr>
          <w:rFonts w:hint="eastAsia"/>
        </w:rPr>
        <w:t>　　第三节 中国液态创可贴主要进口来源</w:t>
      </w:r>
      <w:r>
        <w:rPr>
          <w:rFonts w:hint="eastAsia"/>
        </w:rPr>
        <w:br/>
      </w:r>
      <w:r>
        <w:rPr>
          <w:rFonts w:hint="eastAsia"/>
        </w:rPr>
        <w:t>　　第四节 中国液态创可贴主要出口目的地</w:t>
      </w:r>
      <w:r>
        <w:rPr>
          <w:rFonts w:hint="eastAsia"/>
        </w:rPr>
        <w:br/>
      </w:r>
      <w:r>
        <w:rPr>
          <w:rFonts w:hint="eastAsia"/>
        </w:rPr>
        <w:t>　　第五节 中国液态创可贴行业未来发展的有利因素、不利因素分析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中国液态创可贴主要地区分布</w:t>
      </w:r>
      <w:r>
        <w:rPr>
          <w:rFonts w:hint="eastAsia"/>
        </w:rPr>
        <w:br/>
      </w:r>
      <w:r>
        <w:rPr>
          <w:rFonts w:hint="eastAsia"/>
        </w:rPr>
        <w:t>　　第一节 中国液态创可贴生产地区分布</w:t>
      </w:r>
      <w:r>
        <w:rPr>
          <w:rFonts w:hint="eastAsia"/>
        </w:rPr>
        <w:br/>
      </w:r>
      <w:r>
        <w:rPr>
          <w:rFonts w:hint="eastAsia"/>
        </w:rPr>
        <w:t>　　第二节 中国液态创可贴消费地区分布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液态创可贴技术及相关行业技术发展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未来液态创可贴行业、产品及技术发展趋势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液态创可贴行业及市场环境发展趋势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液态创可贴产品及技术发展趋势</w:t>
      </w:r>
      <w:r>
        <w:rPr>
          <w:rFonts w:hint="eastAsia"/>
        </w:rPr>
        <w:br/>
      </w:r>
      <w:r>
        <w:rPr>
          <w:rFonts w:hint="eastAsia"/>
        </w:rPr>
        <w:t>　　第三节 液态创可贴产品价格走势</w:t>
      </w:r>
      <w:r>
        <w:rPr>
          <w:rFonts w:hint="eastAsia"/>
        </w:rPr>
        <w:br/>
      </w:r>
      <w:r>
        <w:rPr>
          <w:rFonts w:hint="eastAsia"/>
        </w:rPr>
        <w:t>　　第四节 未来液态创可贴市场消费形态、消费者偏好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液态创可贴销售渠道分析及建议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国内市场液态创可贴销售渠道</w:t>
      </w:r>
      <w:r>
        <w:rPr>
          <w:rFonts w:hint="eastAsia"/>
        </w:rPr>
        <w:br/>
      </w:r>
      <w:r>
        <w:rPr>
          <w:rFonts w:hint="eastAsia"/>
        </w:rPr>
        <w:t>　　第二节 企业海外液态创可贴销售渠道</w:t>
      </w:r>
      <w:r>
        <w:rPr>
          <w:rFonts w:hint="eastAsia"/>
        </w:rPr>
        <w:br/>
      </w:r>
      <w:r>
        <w:rPr>
          <w:rFonts w:hint="eastAsia"/>
        </w:rPr>
        <w:t>　　第三节 液态创可贴销售/营销策略建议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液态创可贴行业研究成果及结论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按照不同产品类型，液态创可贴主要可以分为如下几个类别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不同种类液态创可贴增长趋势2024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从不同应用，液态创可贴主要包括如下几个方面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不同应用液态创可贴消费量增长趋势2024 VS 2025</w:t>
      </w:r>
      <w:r>
        <w:rPr>
          <w:rFonts w:hint="eastAsia"/>
        </w:rPr>
        <w:br/>
      </w:r>
      <w:r>
        <w:rPr>
          <w:rFonts w:hint="eastAsia"/>
        </w:rPr>
        <w:t>　　表 液态创可贴中国及欧美日等地区政策分析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液态创可贴潜在市场机会、挑战及风险分析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2020-2025年全球液态创可贴主要厂商产量列表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2020-2025年全球液态创可贴主要厂商产量市场份额列表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2020-2025年全球液态创可贴主要厂商产值列表</w:t>
      </w:r>
      <w:r>
        <w:rPr>
          <w:rFonts w:hint="eastAsia"/>
        </w:rPr>
        <w:br/>
      </w:r>
      <w:r>
        <w:rPr>
          <w:rFonts w:hint="eastAsia"/>
        </w:rPr>
        <w:t>　　表 全球液态创可贴主要厂商产值市场份额列表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2025年全球主要生产商液态创可贴收入排名</w:t>
      </w:r>
      <w:r>
        <w:rPr>
          <w:rFonts w:hint="eastAsia"/>
        </w:rPr>
        <w:br/>
      </w:r>
      <w:r>
        <w:rPr>
          <w:rFonts w:hint="eastAsia"/>
        </w:rPr>
        <w:t>　　表 2020-2025年全球液态创可贴主要厂商产品价格列表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2020-2025年中国市场液态创可贴主要厂商产品产量列表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2020-2025年中国液态创可贴主要厂商产量市场份额列表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2020-2025年中国液态创可贴主要厂商产值列表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2020-2025年中国液态创可贴主要厂商产值市场份额列表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全球主要厂商液态创可贴厂商产地分布及商业化日期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全球主要液态创可贴企业采访及观点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全球主要地区液态创可贴产值：2020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2020-2025年全球主要地区液态创可贴产量市场份额列表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2025-2031年全球主要地区液态创可贴产量列表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2025-2031年全球主要地区液态创可贴产量份额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2020-2025年全球主要地区液态创可贴产值列表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2020-2025年全球主要地区液态创可贴产值份额列表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2020-2025年全球主要地区液态创可贴消费量列表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2020-2025年全球主要地区液态创可贴消费量市场份额列表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重点企业（一）液态创可贴产品规格、参数及市场应用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2020-2025年重点企业（一）液态创可贴产能、产量、产值、价格及毛利率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重点企业（一）液态创可贴产品规格及价格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重点企业（二）液态创可贴产品规格、参数及市场应用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2020-2025年重点企业（二）液态创可贴产能、产量、产值、价格及毛利率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重点企业（二）液态创可贴产品规格及价格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重点企业（三）液态创可贴产品规格、参数及市场应用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2020-2025年重点企业（三）液态创可贴产能、产量、产值、价格及毛利率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重点企业（三）液态创可贴产品规格及价格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重点企业（四）液态创可贴产品规格、参数及市场应用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2020-2025年重点企业（四）液态创可贴产能、产量、产值、价格及毛利率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重点企业（四）液态创可贴产品规格及价格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重点企业（五）液态创可贴产品规格、参数及市场应用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2020-2025年重点企业（五）液态创可贴产能、产量、产值、价格及毛利率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重点企业（五）液态创可贴产品规格及价格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重点企业（六）液态创可贴产品规格、参数及市场应用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2020-2025年重点企业（六）液态创可贴产能、产量、产值、价格及毛利率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重点企业（六）液态创可贴产品规格及价格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重点企业（七）液态创可贴产品规格、参数及市场应用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2020-2025年重点企业（七）液态创可贴产能、产量、产值、价格及毛利率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重点企业（七）液态创可贴产品规格及价格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重点企业（八）液态创可贴产品规格、参数及市场应用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2020-2025年重点企业（八）液态创可贴产能、产量、产值、价格及毛利率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重点企业（八）液态创可贴产品规格及价格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2020-2025年全球不同产品类型液态创可贴产量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2020-2025年全球不同产品类型液态创可贴产量市场份额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全球不同产品类型液态创可贴产量预测（2025-2031）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2020-2025年全球不同产品类型液态创可贴产量市场份额预测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2020-2025年全球不同类型液态创可贴产值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2020-2025年全球不同类型液态创可贴产值市场份额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全球不同类型液态创可贴产值预测（2025-2031）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全球不同类型液态创可贴产值市场预测份额（2025-2031）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2020-2025年全球不同价格区间液态创可贴市场份额对比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2020-2025年中国不同产品类型液态创可贴产量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2020-2025年中国不同产品类型液态创可贴产量市场份额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中国不同产品类型液态创可贴产量预测（2025-2031）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中国不同产品类型液态创可贴产量市场份额预测（2025-2031）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2020-2025年中国不同产品类型液态创可贴产值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2020-2025年中国不同产品类型液态创可贴产值市场份额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中国不同产品类型液态创可贴产值预测（2025-2031）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中国不同产品类型液态创可贴产值市场份额预测（2025-2031）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液态创可贴上游原料供应商及联系方式列表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2020-2025年全球不同应用液态创可贴消费量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2020-2025年全球不同应用液态创可贴消费量市场份额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全球不同应用液态创可贴消费量预测（2025-2031）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全球不同应用液态创可贴消费量市场份额预测（2025-2031）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2020-2025年中国不同应用液态创可贴消费量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2020-2025年中国不同应用液态创可贴消费量市场份额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中国不同应用液态创可贴消费量预测（2025-2031）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中国不同应用液态创可贴消费量市场份额预测（2025-2031）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2020-2025年中国液态创可贴产量、消费量、进出口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中国液态创可贴产量、消费量、进出口预测（2025-2031）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中国市场液态创可贴进出口贸易趋势</w:t>
      </w:r>
      <w:r>
        <w:rPr>
          <w:rFonts w:hint="eastAsia"/>
        </w:rPr>
        <w:br/>
      </w:r>
      <w:r>
        <w:rPr>
          <w:rFonts w:hint="eastAsia"/>
        </w:rPr>
        <w:t>　　表 中国市场液态创可贴主要进口来源</w:t>
      </w:r>
      <w:r>
        <w:rPr>
          <w:rFonts w:hint="eastAsia"/>
        </w:rPr>
        <w:br/>
      </w:r>
      <w:r>
        <w:rPr>
          <w:rFonts w:hint="eastAsia"/>
        </w:rPr>
        <w:t>　　表 中国市场液态创可贴主要出口目的地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中国液态创可贴生产地区分布</w:t>
      </w:r>
      <w:r>
        <w:rPr>
          <w:rFonts w:hint="eastAsia"/>
        </w:rPr>
        <w:br/>
      </w:r>
      <w:r>
        <w:rPr>
          <w:rFonts w:hint="eastAsia"/>
        </w:rPr>
        <w:t>　　表 中国液态创可贴消费地区分布</w:t>
      </w:r>
      <w:r>
        <w:rPr>
          <w:rFonts w:hint="eastAsia"/>
        </w:rPr>
        <w:br/>
      </w:r>
      <w:r>
        <w:rPr>
          <w:rFonts w:hint="eastAsia"/>
        </w:rPr>
        <w:t>　　表 液态创可贴行业及市场环境发展趋势</w:t>
      </w:r>
      <w:r>
        <w:rPr>
          <w:rFonts w:hint="eastAsia"/>
        </w:rPr>
        <w:br/>
      </w:r>
      <w:r>
        <w:rPr>
          <w:rFonts w:hint="eastAsia"/>
        </w:rPr>
        <w:t>　　表 液态创可贴产品及技术发展趋势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国内当前及未来液态创可贴主要销售模式及销售渠道趋势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欧美日等地区当前及未来液态创可贴主要销售模式及销售渠道趋势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液态创可贴产品市场定位及目标消费者分析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液态创可贴产品图片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2025年全球不同产品类型液态创可贴产量市场份额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全球产品类型液态创可贴消费量市场份额2024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2020-2031年全球液态创可贴产量及增长率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2020-2031年全球液态创可贴产值及增长率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2020-2031年中国液态创可贴产量及发展趋势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2020-2031年中国液态创可贴产值及未来发展趋势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2020-2031年全球液态创可贴产能、产量、产能利用率及发展趋势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2020-2031年全球液态创可贴产量、市场需求量及发展趋势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2020-2031年中国液态创可贴产能、产量、产能利用率及发展趋势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2020-2031年中国液态创可贴产量、市场需求量及发展趋势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全球液态创可贴主要厂商2025年产量市场份额列表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全球液态创可贴主要厂商2025年产值市场份额列表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2020-2025年中国市场液态创可贴主要厂商2025年产量市场份额列表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中国液态创可贴主要厂商2025年产量市场份额列表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中国液态创可贴主要厂商2025年产值市场份额列表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2025年全球前五及前十大生产商液态创可贴市场份额</w:t>
      </w:r>
      <w:r>
        <w:rPr>
          <w:rFonts w:hint="eastAsia"/>
        </w:rPr>
        <w:br/>
      </w:r>
      <w:r>
        <w:rPr>
          <w:rFonts w:hint="eastAsia"/>
        </w:rPr>
        <w:t>　　图 全球液态创可贴第一梯队、第二梯队和第三梯队生产商（品牌）及市场份额（2024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液态创可贴全球领先企业SWOT分析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全球主要地区液态创可贴消费量市场份额（2024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2020-2031年北美市场液态创可贴产量及增长率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2020-2031年北美市场液态创可贴产值及增长率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2020-2031年欧洲市场液态创可贴产量及增长率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2020-2031年欧洲市场液态创可贴产值及增长率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2020-2031年中国市场液态创可贴产量及增长率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2020-2031年中国市场液态创可贴产值及增长率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2020-2031年日本市场液态创可贴产量及增长率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2020-2031年日本市场液态创可贴产值及增长率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2020-2031年东南亚市场液态创可贴产量及增长率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2020-2031年东南亚市场液态创可贴产值及增长率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2020-2031年印度市场液态创可贴产量及增长率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2020-2031年印度市场液态创可贴产值及增长率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全球主要地区液态创可贴消费量市场份额（2024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全球主要地区液态创可贴消费量市场份额（2024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2020-2031年中国市场液态创可贴消费量、增长率及发展预测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2020-2031年北美市场液态创可贴消费量、增长率及发展预测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2020-2031年欧洲市场液态创可贴消费量、增长率及发展预测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2020-2031年日本市场液态创可贴消费量、增长率及发展预测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2020-2031年东南亚市场液态创可贴消费量、增长率及发展预测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2020-2031年印度市场液态创可贴消费量、增长率及发展预测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液态创可贴产业链图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液态创可贴产品价格走势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f48e038fb4aab" w:history="1">
        <w:r>
          <w:rPr>
            <w:rStyle w:val="Hyperlink"/>
          </w:rPr>
          <w:t>2025-2031年中国液态创可贴市场现状调研与发展趋势分析报告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f48e038fb4aab" w:history="1">
        <w:r>
          <w:rPr>
            <w:rStyle w:val="Hyperlink"/>
          </w:rPr>
          <w:t>https://www.20087.com/9/99/YeTaiChuangKeTieHangYeFaZhanQuShi.html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创可贴的十大害处、液体创可贴怎么撕下来、液体创可贴为什么这么疼、液体创可贴的优缺点、液体创口贴的优缺点有哪些、液体创可贴可以直接涂在伤口上吗、液体创可贴怎么撕下来、小林液体创可贴、液体创可贴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0bf6806634073" w:history="1">
      <w:r>
        <w:rPr>
          <w:rStyle w:val="Hyperlink"/>
        </w:rPr>
        <w:t>2025-2031年中国液态创可贴市场现状调研与发展趋势分析报告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eTaiChuangKeTieHangYeFaZhanQuShi.html" TargetMode="External" Id="R58bf48e038fb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eTaiChuangKeTieHangYeFaZhanQuShi.html" TargetMode="External" Id="R15a0bf680663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2025-03-20T07:56:00Z</dcterms:created>
  <dcterms:modified xsi:type="dcterms:W3CDTF">2025-03-20T08:56:00Z</dcterms:modified>
  <dc:subject>2025-2031年中国液态创可贴市场现状调研与发展趋势分析报告</dc:subject>
  <dc:title>2025-2031年中国液态创可贴市场现状调研与发展趋势分析报告</dc:title>
  <cp:keywords>2025-2031年中国液态创可贴市场现状调研与发展趋势分析报告</cp:keywords>
  <dc:description>2025-2031年中国液态创可贴市场现状调研与发展趋势分析报告</dc:description>
</cp:coreProperties>
</file>