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e8e53acd14312" w:history="1">
              <w:r>
                <w:rPr>
                  <w:rStyle w:val="Hyperlink"/>
                </w:rPr>
                <w:t>中国组织剪发展现状分析与前景趋势报告（2026-2032年）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e8e53acd14312" w:history="1">
              <w:r>
                <w:rPr>
                  <w:rStyle w:val="Hyperlink"/>
                </w:rPr>
                <w:t>中国组织剪发展现状分析与前景趋势报告（2026-2032年）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e8e53acd14312" w:history="1">
                <w:r>
                  <w:rPr>
                    <w:rStyle w:val="Hyperlink"/>
                  </w:rPr>
                  <w:t>https://www.20087.com/9/79/ZuZhiJianFaZhanXianZhuangQianJing.html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剪是外科手术中精细解剖与切割软组织的核心器械，广泛应用于普外、整形、眼科及微创手术，要求刃口锋利、闭合精准、手感轻盈且符合人体工学。高端产品普遍采用医用不锈钢经精密锻造与镜面抛光，强调抗腐蚀性、多次灭菌后性能保持及防滑指环设计。在微创化与精细化手术趋势推动下，对超细尖端（&lt;1mm）、角度可调（如45°弯头）及与能量平台兼容性需求显著提升。然而，反复高温高压灭菌易导致刃口钝化；部分低价剪刀存在铰接松动影响操作精度。</w:t>
      </w:r>
      <w:r>
        <w:rPr>
          <w:rFonts w:hint="eastAsia"/>
        </w:rPr>
        <w:br/>
      </w:r>
      <w:r>
        <w:rPr>
          <w:rFonts w:hint="eastAsia"/>
        </w:rPr>
        <w:t>　　未来，组织剪将向智能反馈、材料革新与循环使用模式演进。市场调研网指出，集成微型力传感器的智能剪可实时提示切割阻力，辅助新手避免组织撕裂；陶瓷或氮化钛涂层将提升耐磨与生物相容性。在绿色手术室倡议下，高质量可重复使用剪刀将替代部分一次性产品；配套的AI视觉系统可自动评估刃口状态。同时，3D打印定制手柄将适配不同术者握持习惯。长远看，组织剪将从传统手术器械升级为融合精准操作、技能辅助与可持续医疗理念的新一代智能外科赋能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6e8e53acd14312" w:history="1">
        <w:r>
          <w:rPr>
            <w:rStyle w:val="Hyperlink"/>
          </w:rPr>
          <w:t>中国组织剪发展现状分析与前景趋势报告（2026-2032年）</w:t>
        </w:r>
      </w:hyperlink>
      <w:r>
        <w:rPr>
          <w:rFonts w:hint="eastAsia"/>
        </w:rPr>
        <w:t>》，2025年组织剪行业市场规模达 亿元，预计2032年市场规模将达 亿元，期间年均复合增长率（CAGR）达 %。报告依托权威机构及相关协会的数据资料，全面解析了组织剪行业现状、市场需求及市场规模，系统梳理了组织剪产业链结构、价格趋势及各细分市场动态。报告对组织剪市场前景与发展趋势进行了科学预测，重点分析了品牌竞争格局、市场集中度及主要企业的经营表现。同时，通过SWOT分析揭示了组织剪行业面临的机遇与风险，为组织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组织剪行业概述</w:t>
      </w:r>
      <w:r>
        <w:rPr>
          <w:rFonts w:hint="eastAsia"/>
        </w:rPr>
        <w:br/>
      </w:r>
      <w:r>
        <w:rPr>
          <w:rFonts w:hint="eastAsia"/>
        </w:rPr>
        <w:t>　　第一节 组织剪定义与分类</w:t>
      </w:r>
      <w:r>
        <w:rPr>
          <w:rFonts w:hint="eastAsia"/>
        </w:rPr>
        <w:br/>
      </w:r>
      <w:r>
        <w:rPr>
          <w:rFonts w:hint="eastAsia"/>
        </w:rPr>
        <w:t>　　第二节 组织剪应用领域</w:t>
      </w:r>
      <w:r>
        <w:rPr>
          <w:rFonts w:hint="eastAsia"/>
        </w:rPr>
        <w:br/>
      </w:r>
      <w:r>
        <w:rPr>
          <w:rFonts w:hint="eastAsia"/>
        </w:rPr>
        <w:t>　　第三节 组织剪行业经济指标分析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组织剪产业链及经营模式分析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三、组织剪销售模式及销售渠道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全球组织剪市场发展综述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2020-2025年全球组织剪市场规模与趋势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主要国家与地区组织剪市场分析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2026-2032年全球组织剪行业发展趋势与前景预测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中国组织剪行业市场分析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2025-2026年组织剪产能与投资动态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一、国内组织剪产能及利用情况</w:t>
      </w:r>
      <w:r>
        <w:rPr>
          <w:rFonts w:hint="eastAsia"/>
        </w:rPr>
        <w:br/>
      </w:r>
      <w:r>
        <w:rPr>
          <w:rFonts w:hint="eastAsia"/>
        </w:rPr>
        <w:t>　　　　二、组织剪产能扩张与投资动态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2026-2032年组织剪行业产量统计与趋势预测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一、2020-2025年组织剪行业产量数据统计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1、2020-2025年组织剪产量及增长趋势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2、2020-2025年组织剪细分产品产量及份额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二、影响组织剪产量的关键因素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三、2026-2032年组织剪产量预测</w:t>
      </w:r>
      <w:r>
        <w:rPr>
          <w:rFonts w:hint="eastAsia"/>
        </w:rPr>
        <w:br/>
      </w:r>
      <w:r>
        <w:rPr>
          <w:rFonts w:hint="eastAsia"/>
        </w:rPr>
        <w:t>　　第三节 2026-2032年组织剪市场需求与销售分析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一、2025-2026年组织剪行业需求现状</w:t>
      </w:r>
      <w:r>
        <w:rPr>
          <w:rFonts w:hint="eastAsia"/>
        </w:rPr>
        <w:br/>
      </w:r>
      <w:r>
        <w:rPr>
          <w:rFonts w:hint="eastAsia"/>
        </w:rPr>
        <w:t>　　　　二、组织剪客户群体与需求特点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三、2020-2025年组织剪行业销售规模分析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四、2026-2032年组织剪市场增长潜力与规模预测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中国组织剪细分市场与下游应用领域分析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组织剪细分市场分析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一、2025-2026年组织剪主要细分产品市场现状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组织剪下游应用与客户群体分析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一、2025-2026年组织剪各应用领域市场现状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2025-2026年组织剪行业技术发展现状及趋势分析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组织剪行业技术发展现状分析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国内外组织剪行业技术差异与原因</w:t>
      </w:r>
      <w:r>
        <w:rPr>
          <w:rFonts w:hint="eastAsia"/>
        </w:rPr>
        <w:br/>
      </w:r>
      <w:r>
        <w:rPr>
          <w:rFonts w:hint="eastAsia"/>
        </w:rPr>
        <w:t>　　第三节 组织剪行业技术发展方向、趋势预测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提升组织剪行业技术能力策略建议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组织剪价格机制与竞争策略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一、2020-2025年组织剪市场价格走势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组织剪定价策略与方法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2026-2032年组织剪价格竞争态势与趋势预测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中国组织剪行业重点区域市场研究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2025-2026年重点区域组织剪市场发展概况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2020-2025年中国组织剪行业进出口情况分析</w:t>
      </w:r>
      <w:r>
        <w:rPr>
          <w:rFonts w:hint="eastAsia"/>
        </w:rPr>
        <w:br/>
      </w:r>
      <w:r>
        <w:rPr>
          <w:rFonts w:hint="eastAsia"/>
        </w:rPr>
        <w:t>　　第一节 组织剪行业进口情况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一、2020-2025年组织剪进口规模及增长情况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二、组织剪主要进口来源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组织剪行业出口情况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一、2020-2025年组织剪出口规模及增长情况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二、组织剪主要出口目的地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2020-2025年中国组织剪行业总体发展与财务状况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2020-2025年中国组织剪行业规模情况</w:t>
      </w:r>
      <w:r>
        <w:rPr>
          <w:rFonts w:hint="eastAsia"/>
        </w:rPr>
        <w:br/>
      </w:r>
      <w:r>
        <w:rPr>
          <w:rFonts w:hint="eastAsia"/>
        </w:rPr>
        <w:t>　　　　一、组织剪行业企业数量规模</w:t>
      </w:r>
      <w:r>
        <w:rPr>
          <w:rFonts w:hint="eastAsia"/>
        </w:rPr>
        <w:br/>
      </w:r>
      <w:r>
        <w:rPr>
          <w:rFonts w:hint="eastAsia"/>
        </w:rPr>
        <w:t>　　　　二、组织剪行业从业人员规模</w:t>
      </w:r>
      <w:r>
        <w:rPr>
          <w:rFonts w:hint="eastAsia"/>
        </w:rPr>
        <w:br/>
      </w:r>
      <w:r>
        <w:rPr>
          <w:rFonts w:hint="eastAsia"/>
        </w:rPr>
        <w:t>　　　　三、组织剪行业市场敏感性分析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2020-2025年中国组织剪行业财务能力分析</w:t>
      </w:r>
      <w:r>
        <w:rPr>
          <w:rFonts w:hint="eastAsia"/>
        </w:rPr>
        <w:br/>
      </w:r>
      <w:r>
        <w:rPr>
          <w:rFonts w:hint="eastAsia"/>
        </w:rPr>
        <w:t>　　　　一、组织剪行业盈利能力</w:t>
      </w:r>
      <w:r>
        <w:rPr>
          <w:rFonts w:hint="eastAsia"/>
        </w:rPr>
        <w:br/>
      </w:r>
      <w:r>
        <w:rPr>
          <w:rFonts w:hint="eastAsia"/>
        </w:rPr>
        <w:t>　　　　二、组织剪行业偿债能力</w:t>
      </w:r>
      <w:r>
        <w:rPr>
          <w:rFonts w:hint="eastAsia"/>
        </w:rPr>
        <w:br/>
      </w:r>
      <w:r>
        <w:rPr>
          <w:rFonts w:hint="eastAsia"/>
        </w:rPr>
        <w:t>　　　　三、组织剪行业营运能力</w:t>
      </w:r>
      <w:r>
        <w:rPr>
          <w:rFonts w:hint="eastAsia"/>
        </w:rPr>
        <w:br/>
      </w:r>
      <w:r>
        <w:rPr>
          <w:rFonts w:hint="eastAsia"/>
        </w:rPr>
        <w:t>　　　　四、组织剪行业发展能力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组织剪行业重点企业调研分析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中国组织剪行业竞争格局分析</w:t>
      </w:r>
      <w:r>
        <w:rPr>
          <w:rFonts w:hint="eastAsia"/>
        </w:rPr>
        <w:br/>
      </w:r>
      <w:r>
        <w:rPr>
          <w:rFonts w:hint="eastAsia"/>
        </w:rPr>
        <w:t>　　第一节 组织剪行业竞争格局总览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2025-2026年组织剪行业竞争力分析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2020-2025年组织剪行业企业并购活动分析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2025-2026年组织剪行业会展与招投标活动分析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一、组织剪行业会展活动及其市场影响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2026年中国组织剪企业发展企业发展策略与建议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组织剪销售模式与渠道策略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组织剪品牌与市场推广策略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组织剪研发投入与技术创新能力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组织剪合作联盟与资源整合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中国组织剪行业风险与对策</w:t>
      </w:r>
      <w:r>
        <w:rPr>
          <w:rFonts w:hint="eastAsia"/>
        </w:rPr>
        <w:br/>
      </w:r>
      <w:r>
        <w:rPr>
          <w:rFonts w:hint="eastAsia"/>
        </w:rPr>
        <w:t>　　第一节 组织剪行业SWOT分析</w:t>
      </w:r>
      <w:r>
        <w:rPr>
          <w:rFonts w:hint="eastAsia"/>
        </w:rPr>
        <w:br/>
      </w:r>
      <w:r>
        <w:rPr>
          <w:rFonts w:hint="eastAsia"/>
        </w:rPr>
        <w:t>　　　　一、组织剪行业优势</w:t>
      </w:r>
      <w:r>
        <w:rPr>
          <w:rFonts w:hint="eastAsia"/>
        </w:rPr>
        <w:br/>
      </w:r>
      <w:r>
        <w:rPr>
          <w:rFonts w:hint="eastAsia"/>
        </w:rPr>
        <w:t>　　　　二、组织剪行业劣势</w:t>
      </w:r>
      <w:r>
        <w:rPr>
          <w:rFonts w:hint="eastAsia"/>
        </w:rPr>
        <w:br/>
      </w:r>
      <w:r>
        <w:rPr>
          <w:rFonts w:hint="eastAsia"/>
        </w:rPr>
        <w:t>　　　　三、组织剪市场机会</w:t>
      </w:r>
      <w:r>
        <w:rPr>
          <w:rFonts w:hint="eastAsia"/>
        </w:rPr>
        <w:br/>
      </w:r>
      <w:r>
        <w:rPr>
          <w:rFonts w:hint="eastAsia"/>
        </w:rPr>
        <w:t>　　　　四、组织剪市场威胁</w:t>
      </w:r>
      <w:r>
        <w:rPr>
          <w:rFonts w:hint="eastAsia"/>
        </w:rPr>
        <w:br/>
      </w:r>
      <w:r>
        <w:rPr>
          <w:rFonts w:hint="eastAsia"/>
        </w:rPr>
        <w:t>　　第二节 组织剪行业风险及对策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2026-2032年中国组织剪行业前景与发展趋势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2025-2026年组织剪行业发展环境分析</w:t>
      </w:r>
      <w:r>
        <w:rPr>
          <w:rFonts w:hint="eastAsia"/>
        </w:rPr>
        <w:br/>
      </w:r>
      <w:r>
        <w:rPr>
          <w:rFonts w:hint="eastAsia"/>
        </w:rPr>
        <w:t>　　　　一、组织剪行业主管部门与监管体制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二、组织剪行业主要法律法规及政策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三、组织剪行业标准与质量监管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2026-2032年组织剪行业发展趋势与方向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2026-2032年组织剪行业发展潜力与机遇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组织剪行业研究结论与建议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中.智.林.－组织剪行业发展建议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2020-2025年中国组织剪市场规模及增长情况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2020-2025年中国组织剪行业产量及增长趋势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2026-2032年中国组织剪行业产量预测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2020-2025年中国组织剪行业市场需求及增长情况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2026-2032年中国组织剪行业市场需求预测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2020-2025年中国组织剪行业利润及增长情况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**地区组织剪市场规模及增长情况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**地区组织剪市场规模及增长情况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2020-2025年中国组织剪行业出口情况分析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2026-2032年中国组织剪行业产品市场价格走势预测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组织剪重点企业经营情况分析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2026-2032年中国组织剪市场规模预测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2026-2032年中国组织剪行业利润预测</w:t>
      </w:r>
      <w:r>
        <w:rPr>
          <w:rFonts w:hint="eastAsia"/>
        </w:rPr>
        <w:br/>
      </w:r>
      <w:r>
        <w:rPr>
          <w:rFonts w:hint="eastAsia"/>
        </w:rPr>
        <w:t>　　图表 2026年组织剪行业壁垒</w:t>
      </w:r>
      <w:r>
        <w:rPr>
          <w:rFonts w:hint="eastAsia"/>
        </w:rPr>
        <w:br/>
      </w:r>
      <w:r>
        <w:rPr>
          <w:rFonts w:hint="eastAsia"/>
        </w:rPr>
        <w:t>　　图表 2026年组织剪市场前景分析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2026-2032年中国组织剪市场需求预测</w:t>
      </w:r>
      <w:r>
        <w:rPr>
          <w:rFonts w:hint="eastAsia"/>
        </w:rPr>
        <w:br/>
      </w:r>
      <w:r>
        <w:rPr>
          <w:rFonts w:hint="eastAsia"/>
        </w:rPr>
        <w:t>　　图表 2026年组织剪发展趋势预测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e8e53acd14312" w:history="1">
        <w:r>
          <w:rPr>
            <w:rStyle w:val="Hyperlink"/>
          </w:rPr>
          <w:t>中国组织剪发展现状分析与前景趋势报告（2026-2032年）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e8e53acd14312" w:history="1">
        <w:r>
          <w:rPr>
            <w:rStyle w:val="Hyperlink"/>
          </w:rPr>
          <w:t>https://www.20087.com/9/79/ZuZhiJianFaZhanXianZhuangQianJing.html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热点：组织剪图片、组织剪的作用、组织剪是直的还是弯的、组织剪和眼科剪、组织剪刀图片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558b9cdee4220" w:history="1">
      <w:r>
        <w:rPr>
          <w:rStyle w:val="Hyperlink"/>
        </w:rPr>
        <w:t>中国组织剪发展现状分析与前景趋势报告（2026-2032年）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uZhiJianFaZhanXianZhuangQianJing.html" TargetMode="External" Id="Rf86e8e53acd1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uZhiJianFaZhanXianZhuangQianJing.html" TargetMode="External" Id="R335558b9cdee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2026-03-26T00:24:09Z</dcterms:created>
  <dcterms:modified xsi:type="dcterms:W3CDTF">2026-03-26T01:24:09Z</dcterms:modified>
  <dc:subject>中国组织剪发展现状分析与前景趋势报告（2026-2032年）</dc:subject>
  <dc:title>中国组织剪发展现状分析与前景趋势报告（2026-2032年）</dc:title>
  <cp:keywords>中国组织剪发展现状分析与前景趋势报告（2026-2032年）</cp:keywords>
  <dc:description>中国组织剪发展现状分析与前景趋势报告（2026-2032年）</dc:description>
</cp:coreProperties>
</file>