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8ffabc104384" w:history="1">
              <w:r>
                <w:rPr>
                  <w:rStyle w:val="Hyperlink"/>
                </w:rPr>
                <w:t>2025年中国儿童安全座椅现状调研及发展趋势走势分析报告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8ffabc104384" w:history="1">
              <w:r>
                <w:rPr>
                  <w:rStyle w:val="Hyperlink"/>
                </w:rPr>
                <w:t>2025年中国儿童安全座椅现状调研及发展趋势走势分析报告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8ffabc104384" w:history="1">
                <w:r>
                  <w:rPr>
                    <w:rStyle w:val="Hyperlink"/>
                  </w:rPr>
                  <w:t>https://www.20087.com/M_JiXieJiDian/78/ErTongAnQuanZuoYiFaZhanQuShiYuCeFenXi.html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儿童乘车安全的关键设备，近年来在法规推动和家长安全意识提升的双重作用下，市场需求持续增长。各国陆续出台强制使用儿童安全座椅的法律，促使行业标准不断提升，产品从简单的座椅发展到涵盖多种体型、年龄和安全等级的系列。技术上，儿童安全座椅集成了侧撞保护、可调节头枕、五点式安全带等安全特性，同时注重舒适性和便利性设计，如易于安装和拆卸、可清洗材料等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个性化。一方面，通过集成传感器和智能技术，实现座椅状态的实时监测和自动调整，如根据儿童体重自动调节安全带松紧度，提高安全性。另一方面，座椅设计将更加注重与车内环境的融合，提供定制化选项，如色彩、图案和附加功能，满足不同家庭的需求。此外，随着共享经济的发展，儿童安全座椅租赁服务或将兴起，以适应短期旅行和城市出行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8ffabc104384" w:history="1">
        <w:r>
          <w:rPr>
            <w:rStyle w:val="Hyperlink"/>
          </w:rPr>
          <w:t>2025年中国儿童安全座椅现状调研及发展趋势走势分析报告</w:t>
        </w:r>
      </w:hyperlink>
      <w:r>
        <w:rPr>
          <w:rFonts w:hint="eastAsia"/>
        </w:rPr>
        <w:t>》系统分析了儿童安全座椅行业的现状，全面梳理了儿童安全座椅市场需求、市场规模、产业链结构及价格体系，详细解读了儿童安全座椅细分市场特点。报告结合权威数据，科学预测了儿童安全座椅市场前景与发展趋势，客观分析了品牌竞争格局、市场集中度及重点企业的运营表现，并指出了儿童安全座椅行业面临的机遇与风险。为儿童安全座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儿童安全座椅行业国内外市场分析</w:t>
      </w:r>
      <w:r>
        <w:rPr>
          <w:rFonts w:hint="eastAsia"/>
        </w:rPr>
        <w:br/>
      </w:r>
      <w:r>
        <w:rPr>
          <w:rFonts w:hint="eastAsia"/>
        </w:rPr>
        <w:t>　　2.1 儿童安全座椅行业国际市场分析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儿童安全座椅行业国内市场分析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九、对外贸易&amp;进出口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2020-2025年儿童安全座椅产能产量统计</w:t>
      </w:r>
      <w:r>
        <w:rPr>
          <w:rFonts w:hint="eastAsia"/>
        </w:rPr>
        <w:br/>
      </w:r>
      <w:r>
        <w:rPr>
          <w:rFonts w:hint="eastAsia"/>
        </w:rPr>
        <w:t>　　2020-2025年我国儿童安全座椅行业产量情况</w:t>
      </w:r>
      <w:r>
        <w:rPr>
          <w:rFonts w:hint="eastAsia"/>
        </w:rPr>
        <w:br/>
      </w:r>
      <w:r>
        <w:rPr>
          <w:rFonts w:hint="eastAsia"/>
        </w:rPr>
        <w:t>　　6.2 2020-2025年儿童安全座椅产量市场份额分析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2020-2025年儿童安全座椅需求量综述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2020-2025年儿童安全座椅供应量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t>　　7.6 日本combi康贝</w:t>
      </w:r>
      <w:r>
        <w:rPr>
          <w:rFonts w:hint="eastAsia"/>
        </w:rPr>
        <w:br/>
      </w:r>
      <w:r>
        <w:rPr>
          <w:rFonts w:hint="eastAsia"/>
        </w:rPr>
        <w:t>　　7.7 荷兰Maxi-cosi麦克斯-考西</w:t>
      </w:r>
      <w:r>
        <w:rPr>
          <w:rFonts w:hint="eastAsia"/>
        </w:rPr>
        <w:br/>
      </w:r>
      <w:r>
        <w:rPr>
          <w:rFonts w:hint="eastAsia"/>
        </w:rPr>
        <w:t>　　7.8 德国Concord康科德</w:t>
      </w:r>
      <w:r>
        <w:rPr>
          <w:rFonts w:hint="eastAsia"/>
        </w:rPr>
        <w:br/>
      </w:r>
      <w:r>
        <w:rPr>
          <w:rFonts w:hint="eastAsia"/>
        </w:rPr>
        <w:t>　　7.9 挪威Besafe</w:t>
      </w:r>
      <w:r>
        <w:rPr>
          <w:rFonts w:hint="eastAsia"/>
        </w:rPr>
        <w:br/>
      </w:r>
      <w:r>
        <w:rPr>
          <w:rFonts w:hint="eastAsia"/>
        </w:rPr>
        <w:t>　　7.10 西班牙Jane</w:t>
      </w:r>
      <w:r>
        <w:rPr>
          <w:rFonts w:hint="eastAsia"/>
        </w:rPr>
        <w:br/>
      </w:r>
      <w:r>
        <w:rPr>
          <w:rFonts w:hint="eastAsia"/>
        </w:rPr>
        <w:t>　　7.11 Goodbaby好孩子</w:t>
      </w:r>
      <w:r>
        <w:rPr>
          <w:rFonts w:hint="eastAsia"/>
        </w:rPr>
        <w:br/>
      </w:r>
      <w:r>
        <w:rPr>
          <w:rFonts w:hint="eastAsia"/>
        </w:rPr>
        <w:t>　　7.12 贝贝卡西</w:t>
      </w:r>
      <w:r>
        <w:rPr>
          <w:rFonts w:hint="eastAsia"/>
        </w:rPr>
        <w:br/>
      </w:r>
      <w:r>
        <w:rPr>
          <w:rFonts w:hint="eastAsia"/>
        </w:rPr>
        <w:t>　　7.13 Baby First宝贝第一</w:t>
      </w:r>
      <w:r>
        <w:rPr>
          <w:rFonts w:hint="eastAsia"/>
        </w:rPr>
        <w:br/>
      </w:r>
      <w:r>
        <w:rPr>
          <w:rFonts w:hint="eastAsia"/>
        </w:rPr>
        <w:t>　　7.14 惠尔顿Welldon</w:t>
      </w:r>
      <w:r>
        <w:rPr>
          <w:rFonts w:hint="eastAsia"/>
        </w:rPr>
        <w:br/>
      </w:r>
      <w:r>
        <w:rPr>
          <w:rFonts w:hint="eastAsia"/>
        </w:rPr>
        <w:t>　　7.15 感恩Ganen</w:t>
      </w:r>
      <w:r>
        <w:rPr>
          <w:rFonts w:hint="eastAsia"/>
        </w:rPr>
        <w:br/>
      </w:r>
      <w:r>
        <w:rPr>
          <w:rFonts w:hint="eastAsia"/>
        </w:rPr>
        <w:t>　　7.16 贝安宝Belovedbaby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儿童安全座椅营销渠道管理</w:t>
      </w:r>
      <w:r>
        <w:rPr>
          <w:rFonts w:hint="eastAsia"/>
        </w:rPr>
        <w:br/>
      </w:r>
      <w:r>
        <w:rPr>
          <w:rFonts w:hint="eastAsia"/>
        </w:rPr>
        <w:t>　　9.3 儿童安全座椅营销渠道建立策略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适合0-18个月宝宝产品</w:t>
      </w:r>
      <w:r>
        <w:rPr>
          <w:rFonts w:hint="eastAsia"/>
        </w:rPr>
        <w:br/>
      </w:r>
      <w:r>
        <w:rPr>
          <w:rFonts w:hint="eastAsia"/>
        </w:rPr>
        <w:t>　　图表 2 适合0-4岁宝宝产品</w:t>
      </w:r>
      <w:r>
        <w:rPr>
          <w:rFonts w:hint="eastAsia"/>
        </w:rPr>
        <w:br/>
      </w:r>
      <w:r>
        <w:rPr>
          <w:rFonts w:hint="eastAsia"/>
        </w:rPr>
        <w:t>　　图表 3 适合1-12岁宝宝产品</w:t>
      </w:r>
      <w:r>
        <w:rPr>
          <w:rFonts w:hint="eastAsia"/>
        </w:rPr>
        <w:br/>
      </w:r>
      <w:r>
        <w:rPr>
          <w:rFonts w:hint="eastAsia"/>
        </w:rPr>
        <w:t>　　图表 4 适合3-12岁宝宝产品</w:t>
      </w:r>
      <w:r>
        <w:rPr>
          <w:rFonts w:hint="eastAsia"/>
        </w:rPr>
        <w:br/>
      </w:r>
      <w:r>
        <w:rPr>
          <w:rFonts w:hint="eastAsia"/>
        </w:rPr>
        <w:t>　　图表 5 儿童乘坐汽车的方式现状</w:t>
      </w:r>
      <w:r>
        <w:rPr>
          <w:rFonts w:hint="eastAsia"/>
        </w:rPr>
        <w:br/>
      </w:r>
      <w:r>
        <w:rPr>
          <w:rFonts w:hint="eastAsia"/>
        </w:rPr>
        <w:t>　　图表 6 认为正确的儿童乘车方式</w:t>
      </w:r>
      <w:r>
        <w:rPr>
          <w:rFonts w:hint="eastAsia"/>
        </w:rPr>
        <w:br/>
      </w:r>
      <w:r>
        <w:rPr>
          <w:rFonts w:hint="eastAsia"/>
        </w:rPr>
        <w:t>　　图表 7 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 购买儿童座椅的看重因素</w:t>
      </w:r>
      <w:r>
        <w:rPr>
          <w:rFonts w:hint="eastAsia"/>
        </w:rPr>
        <w:br/>
      </w:r>
      <w:r>
        <w:rPr>
          <w:rFonts w:hint="eastAsia"/>
        </w:rPr>
        <w:t>　　图表 9 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 购买儿童座椅价格选择</w:t>
      </w:r>
      <w:r>
        <w:rPr>
          <w:rFonts w:hint="eastAsia"/>
        </w:rPr>
        <w:br/>
      </w:r>
      <w:r>
        <w:rPr>
          <w:rFonts w:hint="eastAsia"/>
        </w:rPr>
        <w:t>　　图表 11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 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 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 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 2025年GDP初步核算数据</w:t>
      </w:r>
      <w:r>
        <w:rPr>
          <w:rFonts w:hint="eastAsia"/>
        </w:rPr>
        <w:br/>
      </w:r>
      <w:r>
        <w:rPr>
          <w:rFonts w:hint="eastAsia"/>
        </w:rPr>
        <w:t>　　图表 16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ADAC公布2025年最新儿童安全座椅测试成绩（附中文说明）</w:t>
      </w:r>
      <w:r>
        <w:rPr>
          <w:rFonts w:hint="eastAsia"/>
        </w:rPr>
        <w:br/>
      </w:r>
      <w:r>
        <w:rPr>
          <w:rFonts w:hint="eastAsia"/>
        </w:rPr>
        <w:t>　　图表 40 德国CONCORD历年（2009-2015）参加ADAC测试结果</w:t>
      </w:r>
      <w:r>
        <w:rPr>
          <w:rFonts w:hint="eastAsia"/>
        </w:rPr>
        <w:br/>
      </w:r>
      <w:r>
        <w:rPr>
          <w:rFonts w:hint="eastAsia"/>
        </w:rPr>
        <w:t>　　图表 41 国外相关技术法规</w:t>
      </w:r>
      <w:r>
        <w:rPr>
          <w:rFonts w:hint="eastAsia"/>
        </w:rPr>
        <w:br/>
      </w:r>
      <w:r>
        <w:rPr>
          <w:rFonts w:hint="eastAsia"/>
        </w:rPr>
        <w:t>　　图表 42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2020-2025年我国儿童安全座椅行业国内市场规模及增长情况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2020-2025年我国儿童安全座椅行业出口额及增长情况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2020-2025年我国儿童安全座椅行业主营业务成本及增长情况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表格 49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近4年贝贝卡西产权比率变化情况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近3年贝贝卡西产权比率变化情况</w:t>
      </w:r>
      <w:r>
        <w:rPr>
          <w:rFonts w:hint="eastAsia"/>
        </w:rPr>
        <w:br/>
      </w:r>
      <w:r>
        <w:rPr>
          <w:rFonts w:hint="eastAsia"/>
        </w:rPr>
        <w:t>　　表格 65 近4年贝贝卡西固定资产周转次数情况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2020-2025年中国塑料加工专用设备产量及增长率统计表</w:t>
      </w:r>
      <w:r>
        <w:rPr>
          <w:rFonts w:hint="eastAsia"/>
        </w:rPr>
        <w:br/>
      </w:r>
      <w:r>
        <w:rPr>
          <w:rFonts w:hint="eastAsia"/>
        </w:rPr>
        <w:t>　　图表 122 2025-2031年我国儿童安全座椅行业销售收入预测结果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儿童安全座椅销售策略</w:t>
      </w:r>
      <w:r>
        <w:rPr>
          <w:rFonts w:hint="eastAsia"/>
        </w:rPr>
        <w:br/>
      </w:r>
      <w:r>
        <w:rPr>
          <w:rFonts w:hint="eastAsia"/>
        </w:rPr>
        <w:t>　　图表 124 2025-2031年我国儿童安全座椅行业出口额预测结果</w:t>
      </w:r>
      <w:r>
        <w:rPr>
          <w:rFonts w:hint="eastAsia"/>
        </w:rPr>
        <w:br/>
      </w:r>
      <w:r>
        <w:rPr>
          <w:rFonts w:hint="eastAsia"/>
        </w:rPr>
        <w:t>　　图表 125 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126 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127 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128 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129 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130 儿童安全座椅企业对付竞争者降价的程序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8ffabc104384" w:history="1">
        <w:r>
          <w:rPr>
            <w:rStyle w:val="Hyperlink"/>
          </w:rPr>
          <w:t>2025年中国儿童安全座椅现状调研及发展趋势走势分析报告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8ffabc104384" w:history="1">
        <w:r>
          <w:rPr>
            <w:rStyle w:val="Hyperlink"/>
          </w:rPr>
          <w:t>https://www.20087.com/M_JiXieJiDian/78/ErTongAnQuanZuoYiFaZhanQuShiYuCeFenXi.html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d1c74fa3e472d" w:history="1">
      <w:r>
        <w:rPr>
          <w:rStyle w:val="Hyperlink"/>
        </w:rPr>
        <w:t>2025年中国儿童安全座椅现状调研及发展趋势走势分析报告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ErTongAnQuanZuoYiFaZhanQuShiYuCeFenXi.html" TargetMode="External" Id="Rc4ab8ffabc10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ErTongAnQuanZuoYiFaZhanQuShiYuCeFenXi.html" TargetMode="External" Id="Rc19d1c74fa3e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2025-04-09T01:07:00Z</dcterms:created>
  <dcterms:modified xsi:type="dcterms:W3CDTF">2025-04-09T02:07:00Z</dcterms:modified>
  <dc:subject>2025年中国儿童安全座椅现状调研及发展趋势走势分析报告</dc:subject>
  <dc:title>2025年中国儿童安全座椅现状调研及发展趋势走势分析报告</dc:title>
  <cp:keywords>2025年中国儿童安全座椅现状调研及发展趋势走势分析报告</cp:keywords>
  <dc:description>2025年中国儿童安全座椅现状调研及发展趋势走势分析报告</dc:description>
</cp:coreProperties>
</file>