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f1357468a4be7" w:history="1">
              <w:r>
                <w:rPr>
                  <w:rStyle w:val="Hyperlink"/>
                </w:rPr>
                <w:t>中国中药注射剂行业发展现状分析与市场前景预测报告（2025-2031年）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f1357468a4be7" w:history="1">
              <w:r>
                <w:rPr>
                  <w:rStyle w:val="Hyperlink"/>
                </w:rPr>
                <w:t>中国中药注射剂行业发展现状分析与市场前景预测报告（2025-2031年）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f1357468a4be7" w:history="1">
                <w:r>
                  <w:rPr>
                    <w:rStyle w:val="Hyperlink"/>
                  </w:rPr>
                  <w:t>https://www.20087.com/M_YiLiaoBaoJian/A0/ZhongYaoZhuSheJiShiChangDiaoYanYuQianJingYuCe.html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作为传统中医药现代化的产物，在中国医疗体系中占有重要地位，用于治疗心血管疾病、感染和免疫性疾病等。然而，其安全性和有效性一直受到争议，特别是关于不良反应和质量控制的问题。近年来，中药注射剂的研发和监管正逐步规范化，以提升其科学性和临床应用的安全性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标准化和国际化。标准化体现在建立更加严格的质量控制标准和临床试验指南，确保产品的安全性和疗效。国际化则指向中药注射剂的海外注册和市场准入，通过国际合作和标准化认证，扩大其全球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f1357468a4be7" w:history="1">
        <w:r>
          <w:rPr>
            <w:rStyle w:val="Hyperlink"/>
          </w:rPr>
          <w:t>中国中药注射剂行业发展现状分析与市场前景预测报告（2025-2031年）</w:t>
        </w:r>
      </w:hyperlink>
      <w:r>
        <w:rPr>
          <w:rFonts w:hint="eastAsia"/>
        </w:rPr>
        <w:t>》通过对中药注射剂行业的全面调研，系统分析了中药注射剂市场规模、技术现状及未来发展方向，揭示了行业竞争格局的演变趋势与潜在问题。同时，报告评估了中药注射剂行业投资价值与效益，识别了发展中的主要挑战与机遇，并结合SWOT分析为投资者和企业提供了科学的战略建议。此外，报告重点聚焦中药注射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中国中药注射剂行业发展背景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中药注射剂行业定义及分类</w:t>
      </w:r>
      <w:r>
        <w:rPr>
          <w:rFonts w:hint="eastAsia"/>
        </w:rPr>
        <w:br/>
      </w:r>
      <w:r>
        <w:rPr>
          <w:rFonts w:hint="eastAsia"/>
        </w:rPr>
        <w:t>　　　　一、中药注射剂定义</w:t>
      </w:r>
      <w:r>
        <w:rPr>
          <w:rFonts w:hint="eastAsia"/>
        </w:rPr>
        <w:br/>
      </w:r>
      <w:r>
        <w:rPr>
          <w:rFonts w:hint="eastAsia"/>
        </w:rPr>
        <w:t>　　　　二、中药注射剂产品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第三节 中药注射剂与中药现代化</w:t>
      </w:r>
      <w:r>
        <w:rPr>
          <w:rFonts w:hint="eastAsia"/>
        </w:rPr>
        <w:br/>
      </w:r>
      <w:r>
        <w:rPr>
          <w:rFonts w:hint="eastAsia"/>
        </w:rPr>
        <w:t>　　　　一、中药现代化概念</w:t>
      </w:r>
      <w:r>
        <w:rPr>
          <w:rFonts w:hint="eastAsia"/>
        </w:rPr>
        <w:br/>
      </w:r>
      <w:r>
        <w:rPr>
          <w:rFonts w:hint="eastAsia"/>
        </w:rPr>
        <w:t>　　　　二、中药现代化内容</w:t>
      </w:r>
      <w:r>
        <w:rPr>
          <w:rFonts w:hint="eastAsia"/>
        </w:rPr>
        <w:br/>
      </w:r>
      <w:r>
        <w:rPr>
          <w:rFonts w:hint="eastAsia"/>
        </w:rPr>
        <w:t>　　　　三、中药注射剂与中药现代化</w:t>
      </w:r>
      <w:r>
        <w:rPr>
          <w:rFonts w:hint="eastAsia"/>
        </w:rPr>
        <w:br/>
      </w:r>
      <w:r>
        <w:rPr>
          <w:rFonts w:hint="eastAsia"/>
        </w:rPr>
        <w:t>　　　　　　1、中药现代化促进中药注射剂的发展</w:t>
      </w:r>
      <w:r>
        <w:rPr>
          <w:rFonts w:hint="eastAsia"/>
        </w:rPr>
        <w:br/>
      </w:r>
      <w:r>
        <w:rPr>
          <w:rFonts w:hint="eastAsia"/>
        </w:rPr>
        <w:t>　　　　　　2、中药注射剂标准化为中药现代化奠定基础</w:t>
      </w:r>
      <w:r>
        <w:rPr>
          <w:rFonts w:hint="eastAsia"/>
        </w:rPr>
        <w:br/>
      </w:r>
      <w:r>
        <w:rPr>
          <w:rFonts w:hint="eastAsia"/>
        </w:rPr>
        <w:t>　　第四节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一、中药注射剂行业产业链简介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二、中药注射剂下游产业分析</w:t>
      </w:r>
      <w:r>
        <w:rPr>
          <w:rFonts w:hint="eastAsia"/>
        </w:rPr>
        <w:br/>
      </w:r>
      <w:r>
        <w:rPr>
          <w:rFonts w:hint="eastAsia"/>
        </w:rPr>
        <w:t>　　　　　　1、医药商业发展现状与趋势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（1）医药商业市场规模</w:t>
      </w:r>
      <w:r>
        <w:rPr>
          <w:rFonts w:hint="eastAsia"/>
        </w:rPr>
        <w:br/>
      </w:r>
      <w:r>
        <w:rPr>
          <w:rFonts w:hint="eastAsia"/>
        </w:rPr>
        <w:t>　　　　　　（2）医药商业区域分布</w:t>
      </w:r>
      <w:r>
        <w:rPr>
          <w:rFonts w:hint="eastAsia"/>
        </w:rPr>
        <w:br/>
      </w:r>
      <w:r>
        <w:rPr>
          <w:rFonts w:hint="eastAsia"/>
        </w:rPr>
        <w:t>　　　　　　（3）医药商业集中度</w:t>
      </w:r>
      <w:r>
        <w:rPr>
          <w:rFonts w:hint="eastAsia"/>
        </w:rPr>
        <w:br/>
      </w:r>
      <w:r>
        <w:rPr>
          <w:rFonts w:hint="eastAsia"/>
        </w:rPr>
        <w:t>　　　　　　（4）医药商业销售模式</w:t>
      </w:r>
      <w:r>
        <w:rPr>
          <w:rFonts w:hint="eastAsia"/>
        </w:rPr>
        <w:br/>
      </w:r>
      <w:r>
        <w:rPr>
          <w:rFonts w:hint="eastAsia"/>
        </w:rPr>
        <w:t>　　　　　　2、医院终端发展现状与前景</w:t>
      </w:r>
      <w:r>
        <w:rPr>
          <w:rFonts w:hint="eastAsia"/>
        </w:rPr>
        <w:br/>
      </w:r>
      <w:r>
        <w:rPr>
          <w:rFonts w:hint="eastAsia"/>
        </w:rPr>
        <w:t>　　　　　　（1）综合医院发展现状与前景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（2）中医医院发展现状与前景</w:t>
      </w:r>
      <w:r>
        <w:rPr>
          <w:rFonts w:hint="eastAsia"/>
        </w:rPr>
        <w:br/>
      </w:r>
      <w:r>
        <w:rPr>
          <w:rFonts w:hint="eastAsia"/>
        </w:rPr>
        <w:t>　　　　　　（3）专科医院发展现状与前景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中国中药注射剂行业市场现状分析</w:t>
      </w:r>
      <w:r>
        <w:rPr>
          <w:rFonts w:hint="eastAsia"/>
        </w:rPr>
        <w:br/>
      </w:r>
      <w:r>
        <w:rPr>
          <w:rFonts w:hint="eastAsia"/>
        </w:rPr>
        <w:t>　　第一节 中药注射剂竞争现状</w:t>
      </w:r>
      <w:r>
        <w:rPr>
          <w:rFonts w:hint="eastAsia"/>
        </w:rPr>
        <w:br/>
      </w:r>
      <w:r>
        <w:rPr>
          <w:rFonts w:hint="eastAsia"/>
        </w:rPr>
        <w:t>　　　　一、中药注射剂发展历程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第二节 中药注射剂比较优势</w:t>
      </w:r>
      <w:r>
        <w:rPr>
          <w:rFonts w:hint="eastAsia"/>
        </w:rPr>
        <w:br/>
      </w:r>
      <w:r>
        <w:rPr>
          <w:rFonts w:hint="eastAsia"/>
        </w:rPr>
        <w:t>　　　　一、中药注射剂行业比较优势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1、中药注射剂治疗优势分析</w:t>
      </w:r>
      <w:r>
        <w:rPr>
          <w:rFonts w:hint="eastAsia"/>
        </w:rPr>
        <w:br/>
      </w:r>
      <w:r>
        <w:rPr>
          <w:rFonts w:hint="eastAsia"/>
        </w:rPr>
        <w:t>　　　　　　2、中药注射剂剂型优势分析</w:t>
      </w:r>
      <w:r>
        <w:rPr>
          <w:rFonts w:hint="eastAsia"/>
        </w:rPr>
        <w:br/>
      </w:r>
      <w:r>
        <w:rPr>
          <w:rFonts w:hint="eastAsia"/>
        </w:rPr>
        <w:t>　　　　　　3、中药注射剂地位优势分析</w:t>
      </w:r>
      <w:r>
        <w:rPr>
          <w:rFonts w:hint="eastAsia"/>
        </w:rPr>
        <w:br/>
      </w:r>
      <w:r>
        <w:rPr>
          <w:rFonts w:hint="eastAsia"/>
        </w:rPr>
        <w:t>　　　　　　4、中药注射剂原创优势分析</w:t>
      </w:r>
      <w:r>
        <w:rPr>
          <w:rFonts w:hint="eastAsia"/>
        </w:rPr>
        <w:br/>
      </w:r>
      <w:r>
        <w:rPr>
          <w:rFonts w:hint="eastAsia"/>
        </w:rPr>
        <w:t>　　　　　　5、中药注射剂专利优势分析</w:t>
      </w:r>
      <w:r>
        <w:rPr>
          <w:rFonts w:hint="eastAsia"/>
        </w:rPr>
        <w:br/>
      </w:r>
      <w:r>
        <w:rPr>
          <w:rFonts w:hint="eastAsia"/>
        </w:rPr>
        <w:t>　　　　二、中药注射剂产品比较优势</w:t>
      </w:r>
      <w:r>
        <w:rPr>
          <w:rFonts w:hint="eastAsia"/>
        </w:rPr>
        <w:br/>
      </w:r>
      <w:r>
        <w:rPr>
          <w:rFonts w:hint="eastAsia"/>
        </w:rPr>
        <w:t>　　　　　　1、中药注射剂高成长性优势</w:t>
      </w:r>
      <w:r>
        <w:rPr>
          <w:rFonts w:hint="eastAsia"/>
        </w:rPr>
        <w:br/>
      </w:r>
      <w:r>
        <w:rPr>
          <w:rFonts w:hint="eastAsia"/>
        </w:rPr>
        <w:t>　　　　　　2、中药注射剂定价能力优势</w:t>
      </w:r>
      <w:r>
        <w:rPr>
          <w:rFonts w:hint="eastAsia"/>
        </w:rPr>
        <w:br/>
      </w:r>
      <w:r>
        <w:rPr>
          <w:rFonts w:hint="eastAsia"/>
        </w:rPr>
        <w:t>　　第三节 中药注射剂不良反应</w:t>
      </w:r>
      <w:r>
        <w:rPr>
          <w:rFonts w:hint="eastAsia"/>
        </w:rPr>
        <w:br/>
      </w:r>
      <w:r>
        <w:rPr>
          <w:rFonts w:hint="eastAsia"/>
        </w:rPr>
        <w:t>　　　　一、中药注射剂不良反应总量</w:t>
      </w:r>
      <w:r>
        <w:rPr>
          <w:rFonts w:hint="eastAsia"/>
        </w:rPr>
        <w:br/>
      </w:r>
      <w:r>
        <w:rPr>
          <w:rFonts w:hint="eastAsia"/>
        </w:rPr>
        <w:t>　　　　二、中药注射剂不良反应比例</w:t>
      </w:r>
      <w:r>
        <w:rPr>
          <w:rFonts w:hint="eastAsia"/>
        </w:rPr>
        <w:br/>
      </w:r>
      <w:r>
        <w:rPr>
          <w:rFonts w:hint="eastAsia"/>
        </w:rPr>
        <w:t>　　　　三、中药注射剂不良反应分布</w:t>
      </w:r>
      <w:r>
        <w:rPr>
          <w:rFonts w:hint="eastAsia"/>
        </w:rPr>
        <w:br/>
      </w:r>
      <w:r>
        <w:rPr>
          <w:rFonts w:hint="eastAsia"/>
        </w:rPr>
        <w:t>　　　　四、中药注射剂不良反应原因</w:t>
      </w:r>
      <w:r>
        <w:rPr>
          <w:rFonts w:hint="eastAsia"/>
        </w:rPr>
        <w:br/>
      </w:r>
      <w:r>
        <w:rPr>
          <w:rFonts w:hint="eastAsia"/>
        </w:rPr>
        <w:t>　　　　　　1、药物因素与ADR的关系</w:t>
      </w:r>
      <w:r>
        <w:rPr>
          <w:rFonts w:hint="eastAsia"/>
        </w:rPr>
        <w:br/>
      </w:r>
      <w:r>
        <w:rPr>
          <w:rFonts w:hint="eastAsia"/>
        </w:rPr>
        <w:t>　　　　　　（1）中药材的选择</w:t>
      </w:r>
      <w:r>
        <w:rPr>
          <w:rFonts w:hint="eastAsia"/>
        </w:rPr>
        <w:br/>
      </w:r>
      <w:r>
        <w:rPr>
          <w:rFonts w:hint="eastAsia"/>
        </w:rPr>
        <w:t>　　　　　　（2）处方组成</w:t>
      </w:r>
      <w:r>
        <w:rPr>
          <w:rFonts w:hint="eastAsia"/>
        </w:rPr>
        <w:br/>
      </w:r>
      <w:r>
        <w:rPr>
          <w:rFonts w:hint="eastAsia"/>
        </w:rPr>
        <w:t>　　　　　　（3）制备工艺</w:t>
      </w:r>
      <w:r>
        <w:rPr>
          <w:rFonts w:hint="eastAsia"/>
        </w:rPr>
        <w:br/>
      </w:r>
      <w:r>
        <w:rPr>
          <w:rFonts w:hint="eastAsia"/>
        </w:rPr>
        <w:t>　　　　　　（4）质量控制</w:t>
      </w:r>
      <w:r>
        <w:rPr>
          <w:rFonts w:hint="eastAsia"/>
        </w:rPr>
        <w:br/>
      </w:r>
      <w:r>
        <w:rPr>
          <w:rFonts w:hint="eastAsia"/>
        </w:rPr>
        <w:t>　　　　　　2、药物应用中的影响因素</w:t>
      </w:r>
      <w:r>
        <w:rPr>
          <w:rFonts w:hint="eastAsia"/>
        </w:rPr>
        <w:br/>
      </w:r>
      <w:r>
        <w:rPr>
          <w:rFonts w:hint="eastAsia"/>
        </w:rPr>
        <w:t>　　　　　　（1）辨证论治</w:t>
      </w:r>
      <w:r>
        <w:rPr>
          <w:rFonts w:hint="eastAsia"/>
        </w:rPr>
        <w:br/>
      </w:r>
      <w:r>
        <w:rPr>
          <w:rFonts w:hint="eastAsia"/>
        </w:rPr>
        <w:t>　　　　　　（2）药物配伍</w:t>
      </w:r>
      <w:r>
        <w:rPr>
          <w:rFonts w:hint="eastAsia"/>
        </w:rPr>
        <w:br/>
      </w:r>
      <w:r>
        <w:rPr>
          <w:rFonts w:hint="eastAsia"/>
        </w:rPr>
        <w:t>　　　　　　（3）溶媒和PH值</w:t>
      </w:r>
      <w:r>
        <w:rPr>
          <w:rFonts w:hint="eastAsia"/>
        </w:rPr>
        <w:br/>
      </w:r>
      <w:r>
        <w:rPr>
          <w:rFonts w:hint="eastAsia"/>
        </w:rPr>
        <w:t>　　　　　　（4）储存与操作</w:t>
      </w:r>
      <w:r>
        <w:rPr>
          <w:rFonts w:hint="eastAsia"/>
        </w:rPr>
        <w:br/>
      </w:r>
      <w:r>
        <w:rPr>
          <w:rFonts w:hint="eastAsia"/>
        </w:rPr>
        <w:t>　　　　　　（5）个体差异</w:t>
      </w:r>
      <w:r>
        <w:rPr>
          <w:rFonts w:hint="eastAsia"/>
        </w:rPr>
        <w:br/>
      </w:r>
      <w:r>
        <w:rPr>
          <w:rFonts w:hint="eastAsia"/>
        </w:rPr>
        <w:t>　　　　五、中药注射剂不良反应对策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第一节 抗肿瘤类中药注射剂需求分析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　　1、居民肿瘤疾病两周患病率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　　2、居民肿瘤疾病慢性病患病率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二、居民肿瘤疾病死亡率及构成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　　1、城市居民肿瘤疾病死亡率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3、前十位恶性肿瘤死亡率</w:t>
      </w:r>
      <w:r>
        <w:rPr>
          <w:rFonts w:hint="eastAsia"/>
        </w:rPr>
        <w:br/>
      </w:r>
      <w:r>
        <w:rPr>
          <w:rFonts w:hint="eastAsia"/>
        </w:rPr>
        <w:t>　　第二节 抗肿瘤类中药注射剂市场分析</w:t>
      </w:r>
      <w:r>
        <w:rPr>
          <w:rFonts w:hint="eastAsia"/>
        </w:rPr>
        <w:br/>
      </w:r>
      <w:r>
        <w:rPr>
          <w:rFonts w:hint="eastAsia"/>
        </w:rPr>
        <w:t>　　　　一、抗肿瘤类中成药市场规模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　　二、抗肿瘤类中药注射剂市场规模</w:t>
      </w:r>
      <w:r>
        <w:rPr>
          <w:rFonts w:hint="eastAsia"/>
        </w:rPr>
        <w:br/>
      </w:r>
      <w:r>
        <w:rPr>
          <w:rFonts w:hint="eastAsia"/>
        </w:rPr>
        <w:t>　　　　　　1、样本医院抗肿瘤中药注射剂用药规模</w:t>
      </w:r>
      <w:r>
        <w:rPr>
          <w:rFonts w:hint="eastAsia"/>
        </w:rPr>
        <w:br/>
      </w:r>
      <w:r>
        <w:rPr>
          <w:rFonts w:hint="eastAsia"/>
        </w:rPr>
        <w:t>　　　　　　2、样本医院抗肿瘤中药注射剂所占比重</w:t>
      </w:r>
      <w:r>
        <w:rPr>
          <w:rFonts w:hint="eastAsia"/>
        </w:rPr>
        <w:br/>
      </w:r>
      <w:r>
        <w:rPr>
          <w:rFonts w:hint="eastAsia"/>
        </w:rPr>
        <w:t>　　　　　　3、样本医院抗肿瘤中药注射剂增速对比</w:t>
      </w:r>
      <w:r>
        <w:rPr>
          <w:rFonts w:hint="eastAsia"/>
        </w:rPr>
        <w:br/>
      </w:r>
      <w:r>
        <w:rPr>
          <w:rFonts w:hint="eastAsia"/>
        </w:rPr>
        <w:t>　　　　三、抗肿瘤类中药注射剂主要产品</w:t>
      </w:r>
      <w:r>
        <w:rPr>
          <w:rFonts w:hint="eastAsia"/>
        </w:rPr>
        <w:br/>
      </w:r>
      <w:r>
        <w:rPr>
          <w:rFonts w:hint="eastAsia"/>
        </w:rPr>
        <w:t>　　　　四、抗肿瘤类中药注射剂市场份额</w:t>
      </w:r>
      <w:r>
        <w:rPr>
          <w:rFonts w:hint="eastAsia"/>
        </w:rPr>
        <w:br/>
      </w:r>
      <w:r>
        <w:rPr>
          <w:rFonts w:hint="eastAsia"/>
        </w:rPr>
        <w:t>　　　　五、抗肿瘤类中药注射剂企业格局</w:t>
      </w:r>
      <w:r>
        <w:rPr>
          <w:rFonts w:hint="eastAsia"/>
        </w:rPr>
        <w:br/>
      </w:r>
      <w:r>
        <w:rPr>
          <w:rFonts w:hint="eastAsia"/>
        </w:rPr>
        <w:t>　　　　六、抗肿瘤类中药注射剂发展潜力</w:t>
      </w:r>
      <w:r>
        <w:rPr>
          <w:rFonts w:hint="eastAsia"/>
        </w:rPr>
        <w:br/>
      </w:r>
      <w:r>
        <w:rPr>
          <w:rFonts w:hint="eastAsia"/>
        </w:rPr>
        <w:t>　　第三节 扶正祛邪类抗肿瘤中药注射剂市场分析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一、康艾注射液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二、艾迪注射液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三、参芪扶正注射液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第四节 中智~林　镇痛、提高免疫类抗肿瘤中药注射剂市场分析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一、华蟾素注射液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二、复方苦参注射液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三、康莱特注射液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2、产品格局</w:t>
      </w:r>
      <w:r>
        <w:rPr>
          <w:rFonts w:hint="eastAsia"/>
        </w:rPr>
        <w:br/>
      </w:r>
      <w:r>
        <w:rPr>
          <w:rFonts w:hint="eastAsia"/>
        </w:rPr>
        <w:t>　　　　　　3、临床使用</w:t>
      </w:r>
      <w:r>
        <w:rPr>
          <w:rFonts w:hint="eastAsia"/>
        </w:rPr>
        <w:br/>
      </w:r>
      <w:r>
        <w:rPr>
          <w:rFonts w:hint="eastAsia"/>
        </w:rPr>
        <w:t>　　　　四、香菇多糖注射液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　　3、产品格局</w:t>
      </w:r>
      <w:r>
        <w:rPr>
          <w:rFonts w:hint="eastAsia"/>
        </w:rPr>
        <w:br/>
      </w:r>
      <w:r>
        <w:rPr>
          <w:rFonts w:hint="eastAsia"/>
        </w:rPr>
        <w:t>　　　　　　4、临床使用</w:t>
      </w:r>
      <w:r>
        <w:rPr>
          <w:rFonts w:hint="eastAsia"/>
        </w:rPr>
        <w:br/>
      </w:r>
      <w:r>
        <w:rPr>
          <w:rFonts w:hint="eastAsia"/>
        </w:rPr>
        <w:t>　　　　五、鸦胆子油乳注射液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　　3、产品格局</w:t>
      </w:r>
      <w:r>
        <w:rPr>
          <w:rFonts w:hint="eastAsia"/>
        </w:rPr>
        <w:br/>
      </w:r>
      <w:r>
        <w:rPr>
          <w:rFonts w:hint="eastAsia"/>
        </w:rPr>
        <w:t>　　　　　　4、临床使用</w:t>
      </w:r>
      <w:r>
        <w:rPr>
          <w:rFonts w:hint="eastAsia"/>
        </w:rPr>
        <w:br/>
      </w:r>
      <w:r>
        <w:rPr>
          <w:rFonts w:hint="eastAsia"/>
        </w:rPr>
        <w:t>　　图表 1：中药注射剂产品分类表</w:t>
      </w:r>
      <w:r>
        <w:rPr>
          <w:rFonts w:hint="eastAsia"/>
        </w:rPr>
        <w:br/>
      </w:r>
      <w:r>
        <w:rPr>
          <w:rFonts w:hint="eastAsia"/>
        </w:rPr>
        <w:t>　　图表 2：中药注射剂标准来源分布（单位：个）</w:t>
      </w:r>
      <w:r>
        <w:rPr>
          <w:rFonts w:hint="eastAsia"/>
        </w:rPr>
        <w:br/>
      </w:r>
      <w:r>
        <w:rPr>
          <w:rFonts w:hint="eastAsia"/>
        </w:rPr>
        <w:t>　　图表 3：中药注射剂给药途径分布（单位：个，%）</w:t>
      </w:r>
      <w:r>
        <w:rPr>
          <w:rFonts w:hint="eastAsia"/>
        </w:rPr>
        <w:br/>
      </w:r>
      <w:r>
        <w:rPr>
          <w:rFonts w:hint="eastAsia"/>
        </w:rPr>
        <w:t>　　图表 4：中药注射剂产品种类分布（单位：%）</w:t>
      </w:r>
      <w:r>
        <w:rPr>
          <w:rFonts w:hint="eastAsia"/>
        </w:rPr>
        <w:br/>
      </w:r>
      <w:r>
        <w:rPr>
          <w:rFonts w:hint="eastAsia"/>
        </w:rPr>
        <w:t>　　图表 5：中药注射剂应用领域分布（按市场规模计）（单位：%）</w:t>
      </w:r>
      <w:r>
        <w:rPr>
          <w:rFonts w:hint="eastAsia"/>
        </w:rPr>
        <w:br/>
      </w:r>
      <w:r>
        <w:rPr>
          <w:rFonts w:hint="eastAsia"/>
        </w:rPr>
        <w:t>　　图表 6：中药注射剂组分分布（单位：%）</w:t>
      </w:r>
      <w:r>
        <w:rPr>
          <w:rFonts w:hint="eastAsia"/>
        </w:rPr>
        <w:br/>
      </w:r>
      <w:r>
        <w:rPr>
          <w:rFonts w:hint="eastAsia"/>
        </w:rPr>
        <w:t>　　图表 7：中药注射液行业产业链</w:t>
      </w:r>
      <w:r>
        <w:rPr>
          <w:rFonts w:hint="eastAsia"/>
        </w:rPr>
        <w:br/>
      </w:r>
      <w:r>
        <w:rPr>
          <w:rFonts w:hint="eastAsia"/>
        </w:rPr>
        <w:t>　　图表 8：2025-2031年我国药品流通行业销售规模及增长趋势（单位：亿元，%）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10：国内医药商业企业地区布局图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11：2025年我国药品流通行业区域集中度（单位：%）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12：2025-2031年中国医药商业百强企业入围底线变化（单位：亿元）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13：2025-2031年医药商业前三强企业集中度走势（单位：%）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14：全国医药批发企业销售3强（单位：亿元）</w:t>
      </w:r>
      <w:r>
        <w:rPr>
          <w:rFonts w:hint="eastAsia"/>
        </w:rPr>
        <w:br/>
      </w:r>
      <w:r>
        <w:rPr>
          <w:rFonts w:hint="eastAsia"/>
        </w:rPr>
        <w:t>　　图表 15：医药流通行业各商业模式的主要特点</w:t>
      </w:r>
      <w:r>
        <w:rPr>
          <w:rFonts w:hint="eastAsia"/>
        </w:rPr>
        <w:br/>
      </w:r>
      <w:r>
        <w:rPr>
          <w:rFonts w:hint="eastAsia"/>
        </w:rPr>
        <w:t>　　图表 16：2025-2031年中国综合医院数量统计（单位：家，%）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17：2025-2031年中国综合医院类型分布（单位：家）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18：2025-2031年中国综合医院床位统计（单位：万张，%）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19：2025-2031年中国综合医院人员统计（单位：人）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20：2025-2031年中国中医医院数量统计（单位：家，%）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21：2025-2031年中国中医医院类型分布（单位：家）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22：2025-2031年中国中医医院床位统计（单位：万张，%）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23：2025-2031年中国中医医院人员统计（单位：人）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24：2025-2031年以来中国专科医院数量统计（单位：家，%）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25：2025-2031年中国专科医院类型分布（单位：家）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26：2025-2031年中国专科医院床位数量及增长情况（单位：万张，%）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27：2025-2031年中国专科医院人员统计（单位：人）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28：我国中药注射剂发展历程</w:t>
      </w:r>
      <w:r>
        <w:rPr>
          <w:rFonts w:hint="eastAsia"/>
        </w:rPr>
        <w:br/>
      </w:r>
      <w:r>
        <w:rPr>
          <w:rFonts w:hint="eastAsia"/>
        </w:rPr>
        <w:t>　　图表 29：2025-2031年我国中药注射剂市场规模及预测（单位：亿元，%）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30：中药注射剂部分品种生产厂家及批文（单位：个）</w:t>
      </w:r>
      <w:r>
        <w:rPr>
          <w:rFonts w:hint="eastAsia"/>
        </w:rPr>
        <w:br/>
      </w:r>
      <w:r>
        <w:rPr>
          <w:rFonts w:hint="eastAsia"/>
        </w:rPr>
        <w:t>　　图表 31：40种常用中药注射剂批文数量统计（单位：个）</w:t>
      </w:r>
      <w:r>
        <w:rPr>
          <w:rFonts w:hint="eastAsia"/>
        </w:rPr>
        <w:br/>
      </w:r>
      <w:r>
        <w:rPr>
          <w:rFonts w:hint="eastAsia"/>
        </w:rPr>
        <w:t>　　图表 32：40种常用中药注射剂批文数量结构（单位：个，%）</w:t>
      </w:r>
      <w:r>
        <w:rPr>
          <w:rFonts w:hint="eastAsia"/>
        </w:rPr>
        <w:br/>
      </w:r>
      <w:r>
        <w:rPr>
          <w:rFonts w:hint="eastAsia"/>
        </w:rPr>
        <w:t>　　图表 33：中药注射剂市场前20名批文数量（单位：个，%）</w:t>
      </w:r>
      <w:r>
        <w:rPr>
          <w:rFonts w:hint="eastAsia"/>
        </w:rPr>
        <w:br/>
      </w:r>
      <w:r>
        <w:rPr>
          <w:rFonts w:hint="eastAsia"/>
        </w:rPr>
        <w:t>　　图表 34：2025-2031年中药注射剂应用结构（单位：个，%）</w:t>
      </w:r>
      <w:r>
        <w:rPr>
          <w:rFonts w:hint="eastAsia"/>
        </w:rPr>
        <w:br/>
      </w:r>
      <w:r>
        <w:rPr>
          <w:rFonts w:hint="eastAsia"/>
        </w:rPr>
        <w:t>　　图表 35：2025-2031年中药注射剂市场前20名集中度（单位：%）</w:t>
      </w:r>
      <w:r>
        <w:rPr>
          <w:rFonts w:hint="eastAsia"/>
        </w:rPr>
        <w:br/>
      </w:r>
      <w:r>
        <w:rPr>
          <w:rFonts w:hint="eastAsia"/>
        </w:rPr>
        <w:t>　　图表 36：2025-2031年心脑血管中药注射剂市场前10名集中度（单位：%）</w:t>
      </w:r>
      <w:r>
        <w:rPr>
          <w:rFonts w:hint="eastAsia"/>
        </w:rPr>
        <w:br/>
      </w:r>
      <w:r>
        <w:rPr>
          <w:rFonts w:hint="eastAsia"/>
        </w:rPr>
        <w:t>　　图表 37：2025-2031年抗肿瘤中药注射剂市场集中度（单位：%）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38：2025-2031年清热解毒中药注射剂市场集中度（单位：%）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39：中药注射剂相关疾病治疗优势与化学药局限性比较</w:t>
      </w:r>
      <w:r>
        <w:rPr>
          <w:rFonts w:hint="eastAsia"/>
        </w:rPr>
        <w:br/>
      </w:r>
      <w:r>
        <w:rPr>
          <w:rFonts w:hint="eastAsia"/>
        </w:rPr>
        <w:t>　　图表 40：中药注射剂独家品种与化学专利药具有相似属性</w:t>
      </w:r>
      <w:r>
        <w:rPr>
          <w:rFonts w:hint="eastAsia"/>
        </w:rPr>
        <w:br/>
      </w:r>
      <w:r>
        <w:rPr>
          <w:rFonts w:hint="eastAsia"/>
        </w:rPr>
        <w:t>　　图表 41：中药和化学药研发创新比较</w:t>
      </w:r>
      <w:r>
        <w:rPr>
          <w:rFonts w:hint="eastAsia"/>
        </w:rPr>
        <w:br/>
      </w:r>
      <w:r>
        <w:rPr>
          <w:rFonts w:hint="eastAsia"/>
        </w:rPr>
        <w:t>　　图表 42：化学药注册申请以仿制药为主（单位：%）</w:t>
      </w:r>
      <w:r>
        <w:rPr>
          <w:rFonts w:hint="eastAsia"/>
        </w:rPr>
        <w:br/>
      </w:r>
      <w:r>
        <w:rPr>
          <w:rFonts w:hint="eastAsia"/>
        </w:rPr>
        <w:t>　　图表 43：中药注册申请以新药为主（单位：%）</w:t>
      </w:r>
      <w:r>
        <w:rPr>
          <w:rFonts w:hint="eastAsia"/>
        </w:rPr>
        <w:br/>
      </w:r>
      <w:r>
        <w:rPr>
          <w:rFonts w:hint="eastAsia"/>
        </w:rPr>
        <w:t>　　图表 44：中药注射剂和化学药专利保护比较</w:t>
      </w:r>
      <w:r>
        <w:rPr>
          <w:rFonts w:hint="eastAsia"/>
        </w:rPr>
        <w:br/>
      </w:r>
      <w:r>
        <w:rPr>
          <w:rFonts w:hint="eastAsia"/>
        </w:rPr>
        <w:t>　　图表 45：2025-2031年部分中药注射剂复合增长率（单位：%）</w:t>
      </w:r>
      <w:r>
        <w:rPr>
          <w:rFonts w:hint="eastAsia"/>
        </w:rPr>
        <w:br/>
      </w:r>
      <w:r>
        <w:rPr>
          <w:rFonts w:hint="eastAsia"/>
        </w:rPr>
        <w:t>　　图表 46：中药注射剂独家品种具备很强的定价能力（单位：元/支）</w:t>
      </w:r>
      <w:r>
        <w:rPr>
          <w:rFonts w:hint="eastAsia"/>
        </w:rPr>
        <w:br/>
      </w:r>
      <w:r>
        <w:rPr>
          <w:rFonts w:hint="eastAsia"/>
        </w:rPr>
        <w:t>　　图表 47：《药品不良反应信息通报》第1-50期涉及的全部中药注射</w:t>
      </w:r>
      <w:r>
        <w:rPr>
          <w:rFonts w:hint="eastAsia"/>
        </w:rPr>
        <w:br/>
      </w:r>
      <w:r>
        <w:rPr>
          <w:rFonts w:hint="eastAsia"/>
        </w:rPr>
        <w:t>　　图表 48：2025年中药注射剂不良反应剂型分布（单位：%）</w:t>
      </w:r>
      <w:r>
        <w:rPr>
          <w:rFonts w:hint="eastAsia"/>
        </w:rPr>
        <w:br/>
      </w:r>
      <w:r>
        <w:rPr>
          <w:rFonts w:hint="eastAsia"/>
        </w:rPr>
        <w:t>　　图表 49：中药注射剂不良反应分布情况（单位：%）</w:t>
      </w:r>
      <w:r>
        <w:rPr>
          <w:rFonts w:hint="eastAsia"/>
        </w:rPr>
        <w:br/>
      </w:r>
      <w:r>
        <w:rPr>
          <w:rFonts w:hint="eastAsia"/>
        </w:rPr>
        <w:t>　　图表 50：中药注射剂不良反应原因</w:t>
      </w:r>
      <w:r>
        <w:rPr>
          <w:rFonts w:hint="eastAsia"/>
        </w:rPr>
        <w:br/>
      </w:r>
      <w:r>
        <w:rPr>
          <w:rFonts w:hint="eastAsia"/>
        </w:rPr>
        <w:t>　　图表 51：中药注射剂制备方法（单位：%）</w:t>
      </w:r>
      <w:r>
        <w:rPr>
          <w:rFonts w:hint="eastAsia"/>
        </w:rPr>
        <w:br/>
      </w:r>
      <w:r>
        <w:rPr>
          <w:rFonts w:hint="eastAsia"/>
        </w:rPr>
        <w:t>　　图表 52：主要的中药注射剂制备工艺</w:t>
      </w:r>
      <w:r>
        <w:rPr>
          <w:rFonts w:hint="eastAsia"/>
        </w:rPr>
        <w:br/>
      </w:r>
      <w:r>
        <w:rPr>
          <w:rFonts w:hint="eastAsia"/>
        </w:rPr>
        <w:t>　　图表 53：中药注射剂不良反应对策</w:t>
      </w:r>
      <w:r>
        <w:rPr>
          <w:rFonts w:hint="eastAsia"/>
        </w:rPr>
        <w:br/>
      </w:r>
      <w:r>
        <w:rPr>
          <w:rFonts w:hint="eastAsia"/>
        </w:rPr>
        <w:t>　　图表 54：四次调查地区居民肿瘤疾病两周患病率（单位：‰）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55：四次调查地区居民肿瘤疾病慢性病患病率（单位：‰）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56：城市居民恶性肿瘤死亡率（单位：1/10万）</w:t>
      </w:r>
      <w:r>
        <w:rPr>
          <w:rFonts w:hint="eastAsia"/>
        </w:rPr>
        <w:br/>
      </w:r>
      <w:r>
        <w:rPr>
          <w:rFonts w:hint="eastAsia"/>
        </w:rPr>
        <w:t>　　图表 57：大城市居民恶性肿瘤死亡率（单位：1/10万，%）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58：农村居民恶性肿瘤死亡率（单位：1/10万）</w:t>
      </w:r>
      <w:r>
        <w:rPr>
          <w:rFonts w:hint="eastAsia"/>
        </w:rPr>
        <w:br/>
      </w:r>
      <w:r>
        <w:rPr>
          <w:rFonts w:hint="eastAsia"/>
        </w:rPr>
        <w:t>　　图表 59：农村居民恶性肿瘤死亡率（单位：1/10万，%）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60：前十位恶性肿瘤死亡率（合计）（单位：1/10万）</w:t>
      </w:r>
      <w:r>
        <w:rPr>
          <w:rFonts w:hint="eastAsia"/>
        </w:rPr>
        <w:br/>
      </w:r>
      <w:r>
        <w:rPr>
          <w:rFonts w:hint="eastAsia"/>
        </w:rPr>
        <w:t>　　图表 61：前十位恶性肿瘤死亡率（城市）（单位：1/10万）</w:t>
      </w:r>
      <w:r>
        <w:rPr>
          <w:rFonts w:hint="eastAsia"/>
        </w:rPr>
        <w:br/>
      </w:r>
      <w:r>
        <w:rPr>
          <w:rFonts w:hint="eastAsia"/>
        </w:rPr>
        <w:t>　　图表 62：前十位恶性肿瘤死亡率（农村）（单位：1/10万）</w:t>
      </w:r>
      <w:r>
        <w:rPr>
          <w:rFonts w:hint="eastAsia"/>
        </w:rPr>
        <w:br/>
      </w:r>
      <w:r>
        <w:rPr>
          <w:rFonts w:hint="eastAsia"/>
        </w:rPr>
        <w:t>　　图表 63：2025-2031年我国抗肿瘤中药销售额及增长情况（单位：亿元，%）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64：2025-2031年九大城市样本医院抗肿瘤中药销售额及增长情况（单位：亿元，%）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65：2025-2031年九大重点城市样本医院抗肿瘤中药注射剂用药情况（单位：亿元，%）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66：2025-2031年九大重点城市样本医院抗肿瘤中药注射剂比重变化（单位：%）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67：2025-2031年九大重点城市样本医院抗肿瘤中药注射剂增速对比（单位：%）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68：抗肿瘤中药注射剂重点品种简介</w:t>
      </w:r>
      <w:r>
        <w:rPr>
          <w:rFonts w:hint="eastAsia"/>
        </w:rPr>
        <w:br/>
      </w:r>
      <w:r>
        <w:rPr>
          <w:rFonts w:hint="eastAsia"/>
        </w:rPr>
        <w:t>　　图表 69：2025-2031年肿瘤疾病中药样本医院用药份额（按品种分）（单位：%）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70：2025-2031年肿瘤疾病中药样本医院用药份额（按企业分）（单位：%）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71：2025-2031年我国抗肿瘤中药市场规模及增长率（单位：亿元，%）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72：2025-2031年长白山制药-康艾注射液市场规模及增速（单位：亿元，%）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73：2025-2031年九大重点城市样本医院康艾注射液用药情况（单位：千万元，%）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74：2025-2031年康艾注射液在抗肿瘤中药中的比重变化情况（单位：%）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75：2025-2031年益佰制药-艾迪注射液销售收入及增长预测（单位：百万元，%）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76：2025-2031年九大重点城市样本医院艾迪注射液用药情况（单位：千万元，%）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77：2025-2031年艾迪注射液在抗肿瘤中药中的比重变化情况（单位：%）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78：2025-2031年丽珠集团-参芪扶正注射剂市场规模及增长情况（单位：亿元，%）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79：2025-2031年九大重点城市样本医院参芪扶正注射液用药情况（单位：千万元，%）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80：2025-2031年参芪扶正注射液在抗肿瘤中药中的比重变化情况（单位：%）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81：2025-2031年九大重点城市样本医院华蟾素注射液用药情况（单位：千万元，%）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82：2025-2031年华蟾素注射液在抗肿瘤中药中的比重变化情况（单位：%）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83：2025-2031年九大重点城市样本医院复方苦参注射液用药情况（单位：千万元，%）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84：2025-2031年振东制药岩舒复方苦参注射液销售规模及增长情况（单位：亿元，%）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85：2025-2031年复方苦参注射液在抗肿瘤中药中的比重变化情况（单位：%）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86：2025-2031年九大重点城市样本医院康莱特注射液用药情况（单位：千万元，%）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87：2025-2031年康莱特注射液在抗肿瘤中药中的比重变化情况（单位：%）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88：2025-2031年九大重点城市样本医院香菇多糖用药情况（单位：千万元，%）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89：2025-2031年香菇多糖竞争格局（单位：%）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90：2025-2031年香菇多糖注射液在抗肿瘤中药中的比重变化情况（单位：%）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91：2025-2031年九大重点城市样本医院鸦胆子油乳注射液用药情况（单位：千万元，%）</w:t>
      </w:r>
      <w:r>
        <w:rPr>
          <w:rFonts w:hint="eastAsia"/>
        </w:rPr>
        <w:br/>
      </w:r>
      <w:r>
        <w:rPr>
          <w:rFonts w:hint="eastAsia"/>
        </w:rPr>
        <w:t>　　图表 92：2025-2031年鸦胆子油乳注射液竞争格局（单位：%）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93：2025-2031年鸦胆子油乳注射液在抗肿瘤中药中的比重变化情况（单位：%）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f1357468a4be7" w:history="1">
        <w:r>
          <w:rPr>
            <w:rStyle w:val="Hyperlink"/>
          </w:rPr>
          <w:t>中国中药注射剂行业发展现状分析与市场前景预测报告（2025-2031年）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f1357468a4be7" w:history="1">
        <w:r>
          <w:rPr>
            <w:rStyle w:val="Hyperlink"/>
          </w:rPr>
          <w:t>https://www.20087.com/M_YiLiaoBaoJian/A0/ZhongYaoZhuSheJiShiChangDiaoYanYuQianJingYuCe.html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bf2178ec40e2" w:history="1">
      <w:r>
        <w:rPr>
          <w:rStyle w:val="Hyperlink"/>
        </w:rPr>
        <w:t>中国中药注射剂行业发展现状分析与市场前景预测报告（2025-2031年）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ZhongYaoZhuSheJiShiChangDiaoYanYuQianJingYuCe.html" TargetMode="External" Id="Rb26f1357468a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ZhongYaoZhuSheJiShiChangDiaoYanYuQianJingYuCe.html" TargetMode="External" Id="R2ac4bf2178ec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2025-03-25T04:24:00Z</dcterms:created>
  <dcterms:modified xsi:type="dcterms:W3CDTF">2025-03-25T05:24:00Z</dcterms:modified>
  <dc:subject>中国中药注射剂行业发展现状分析与市场前景预测报告（2025-2031年）</dc:subject>
  <dc:title>中国中药注射剂行业发展现状分析与市场前景预测报告（2025-2031年）</dc:title>
  <cp:keywords>中国中药注射剂行业发展现状分析与市场前景预测报告（2025-2031年）</cp:keywords>
  <dc:description>中国中药注射剂行业发展现状分析与市场前景预测报告（2025-2031年）</dc:description>
</cp:coreProperties>
</file>