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82f2a45c4903" w:history="1">
              <w:r>
                <w:rPr>
                  <w:rStyle w:val="Hyperlink"/>
                </w:rPr>
                <w:t>中国远程医疗行业现状调查研究及市场前景分析预测报告（2025版）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82f2a45c4903" w:history="1">
              <w:r>
                <w:rPr>
                  <w:rStyle w:val="Hyperlink"/>
                </w:rPr>
                <w:t>中国远程医疗行业现状调查研究及市场前景分析预测报告（2025版）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82f2a45c4903" w:history="1">
                <w:r>
                  <w:rPr>
                    <w:rStyle w:val="Hyperlink"/>
                  </w:rPr>
                  <w:t>https://www.20087.com/1/0A/YuanChengYiLiaoShiChangYuCeBaoGao.html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在全球范围内迅速发展，特别是在新冠疫情之后，其重要性和必要性得到广泛认可。通过视频会议、移动应用程序和可穿戴设备，远程医疗能够跨越地理障碍，提供及时的医疗咨询、诊断和治疗。技术进步，如5G网络、人工智能和大数据分析，进一步提高了远程医疗服务的效率和精准度。然而，数据隐私、网络安全和医疗法规的兼容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随着基因组学和精准医学的发展，远程医疗服务将提供更加个性化的健康管理和治疗方案。同时，AI辅助的远程诊断和治疗将变得更加普遍，提高医生的工作效率和患者的治疗结果。此外，远程医疗将与可穿戴健康监测设备和智能家居系统集成，形成更加全面的健康管理平台，促进患者自我管理能力和生活质量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2025年世界医疗信息化发展分析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2025年世界远程医疗产业分析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四、欧空局积极发展远程医疗</w:t>
      </w:r>
      <w:r>
        <w:rPr>
          <w:rFonts w:hint="eastAsia"/>
        </w:rPr>
        <w:br/>
      </w:r>
      <w:r>
        <w:rPr>
          <w:rFonts w:hint="eastAsia"/>
        </w:rPr>
        <w:t>　　第四节 2025年全球主要国家远程医疗分析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五、2025年中国医疗就诊需求分析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二、2025年中国医疗服务负荷</w:t>
      </w:r>
      <w:r>
        <w:rPr>
          <w:rFonts w:hint="eastAsia"/>
        </w:rPr>
        <w:br/>
      </w:r>
      <w:r>
        <w:rPr>
          <w:rFonts w:hint="eastAsia"/>
        </w:rPr>
        <w:t>　　　　三、2025年中国卫生费用分析</w:t>
      </w:r>
      <w:r>
        <w:rPr>
          <w:rFonts w:hint="eastAsia"/>
        </w:rPr>
        <w:br/>
      </w:r>
      <w:r>
        <w:rPr>
          <w:rFonts w:hint="eastAsia"/>
        </w:rPr>
        <w:t>　　　　四、2025年中国妇幼保健概况</w:t>
      </w:r>
      <w:r>
        <w:rPr>
          <w:rFonts w:hint="eastAsia"/>
        </w:rPr>
        <w:br/>
      </w:r>
      <w:r>
        <w:rPr>
          <w:rFonts w:hint="eastAsia"/>
        </w:rPr>
        <w:t>　　　　五、2025年中国城镇医保规模</w:t>
      </w:r>
      <w:r>
        <w:rPr>
          <w:rFonts w:hint="eastAsia"/>
        </w:rPr>
        <w:br/>
      </w:r>
      <w:r>
        <w:rPr>
          <w:rFonts w:hint="eastAsia"/>
        </w:rPr>
        <w:t>　　　　六、2025年新型农村合作医疗</w:t>
      </w:r>
      <w:r>
        <w:rPr>
          <w:rFonts w:hint="eastAsia"/>
        </w:rPr>
        <w:br/>
      </w:r>
      <w:r>
        <w:rPr>
          <w:rFonts w:hint="eastAsia"/>
        </w:rPr>
        <w:t>　　第三节 2025年中国医疗行业改革问题分析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二、2025年中国医疗信息化建设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二、国内外远程医疗发展对比</w:t>
      </w:r>
      <w:r>
        <w:rPr>
          <w:rFonts w:hint="eastAsia"/>
        </w:rPr>
        <w:br/>
      </w:r>
      <w:r>
        <w:rPr>
          <w:rFonts w:hint="eastAsia"/>
        </w:rPr>
        <w:t>　　　　三、远程医疗发展三大关系</w:t>
      </w:r>
      <w:r>
        <w:rPr>
          <w:rFonts w:hint="eastAsia"/>
        </w:rPr>
        <w:br/>
      </w:r>
      <w:r>
        <w:rPr>
          <w:rFonts w:hint="eastAsia"/>
        </w:rPr>
        <w:t>　　第四节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五、中国远程医疗发展对策分析</w:t>
      </w:r>
      <w:r>
        <w:rPr>
          <w:rFonts w:hint="eastAsia"/>
        </w:rPr>
        <w:br/>
      </w:r>
      <w:r>
        <w:rPr>
          <w:rFonts w:hint="eastAsia"/>
        </w:rPr>
        <w:t>　　第五节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一、全国远程医疗教育研讨会亮点聚焦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二、联通3g打造新远程医疗服务平台</w:t>
      </w:r>
      <w:r>
        <w:rPr>
          <w:rFonts w:hint="eastAsia"/>
        </w:rPr>
        <w:br/>
      </w:r>
      <w:r>
        <w:rPr>
          <w:rFonts w:hint="eastAsia"/>
        </w:rPr>
        <w:t>　　　　三、甲型h1n1流感远程医疗会诊系统</w:t>
      </w:r>
      <w:r>
        <w:rPr>
          <w:rFonts w:hint="eastAsia"/>
        </w:rPr>
        <w:br/>
      </w:r>
      <w:r>
        <w:rPr>
          <w:rFonts w:hint="eastAsia"/>
        </w:rPr>
        <w:t>　　　　四、中国远程医疗救援的卫生飞机演练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五、山西省四级远程医疗系统建设方案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第五节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第六节 东软远程医疗网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五、远程医疗方案</w:t>
      </w:r>
      <w:r>
        <w:rPr>
          <w:rFonts w:hint="eastAsia"/>
        </w:rPr>
        <w:br/>
      </w:r>
      <w:r>
        <w:rPr>
          <w:rFonts w:hint="eastAsia"/>
        </w:rPr>
        <w:t>　　第七节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二、企业市场规划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第九节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二、企业运营模式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三、企业服务体系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第十节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二、企业运营模式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湖北省武大方略数码科技有限公司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第十二节 广州视捷视讯科技有限公司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第十三节 北京盛大神州科技发展有限公司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二、企业解决方案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第十四节 北京智捷寰宇科技发展有限公司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二、企业解决方案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第十五节 北京时代视通软件技术有限公司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第十六节 武汉至诚无限科技发展有限公司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三、2025年五项医改工作安排点评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三、医疗集线器点亮远程医疗前景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2020-2025年中国远程医疗投资概况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一、中国数字医疗行业洗牌在即</w:t>
      </w:r>
      <w:r>
        <w:rPr>
          <w:rFonts w:hint="eastAsia"/>
        </w:rPr>
        <w:br/>
      </w:r>
      <w:r>
        <w:rPr>
          <w:rFonts w:hint="eastAsia"/>
        </w:rPr>
        <w:t>　　　　二、民营资本登陆远程诊疗市场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三、新元素医疗喜获注资忙竞争</w:t>
      </w:r>
      <w:r>
        <w:rPr>
          <w:rFonts w:hint="eastAsia"/>
        </w:rPr>
        <w:br/>
      </w:r>
      <w:r>
        <w:rPr>
          <w:rFonts w:hint="eastAsia"/>
        </w:rPr>
        <w:t>　　　　四、三亚投资建远程医疗会诊中心</w:t>
      </w:r>
      <w:r>
        <w:rPr>
          <w:rFonts w:hint="eastAsia"/>
        </w:rPr>
        <w:br/>
      </w:r>
      <w:r>
        <w:rPr>
          <w:rFonts w:hint="eastAsia"/>
        </w:rPr>
        <w:t>　　　　五、远程医疗培训网站获红杉注资</w:t>
      </w:r>
      <w:r>
        <w:rPr>
          <w:rFonts w:hint="eastAsia"/>
        </w:rPr>
        <w:br/>
      </w:r>
      <w:r>
        <w:rPr>
          <w:rFonts w:hint="eastAsia"/>
        </w:rPr>
        <w:t>　　　　六、联通牵手南方医院投建远程医疗平台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[中:智:林:]济研：2025-2031年中国远程医疗投资建议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2025年和2025年全球前15位死排序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2024年末人口数及其构成</w:t>
      </w:r>
      <w:r>
        <w:rPr>
          <w:rFonts w:hint="eastAsia"/>
        </w:rPr>
        <w:br/>
      </w:r>
      <w:r>
        <w:rPr>
          <w:rFonts w:hint="eastAsia"/>
        </w:rPr>
        <w:t>　　图表 8 我国县级医院在全国医疗体系中的地位</w:t>
      </w:r>
      <w:r>
        <w:rPr>
          <w:rFonts w:hint="eastAsia"/>
        </w:rPr>
        <w:br/>
      </w:r>
      <w:r>
        <w:rPr>
          <w:rFonts w:hint="eastAsia"/>
        </w:rPr>
        <w:t>　　图表 9 2025年全国法定传染病报告发病、死亡统计表</w:t>
      </w:r>
      <w:r>
        <w:rPr>
          <w:rFonts w:hint="eastAsia"/>
        </w:rPr>
        <w:br/>
      </w:r>
      <w:r>
        <w:rPr>
          <w:rFonts w:hint="eastAsia"/>
        </w:rPr>
        <w:t>　　图表 10 全国医疗卫生机构 （个）</w:t>
      </w:r>
      <w:r>
        <w:rPr>
          <w:rFonts w:hint="eastAsia"/>
        </w:rPr>
        <w:br/>
      </w:r>
      <w:r>
        <w:rPr>
          <w:rFonts w:hint="eastAsia"/>
        </w:rPr>
        <w:t>　　图表 11 各地区医疗卫生机构数</w:t>
      </w:r>
      <w:r>
        <w:rPr>
          <w:rFonts w:hint="eastAsia"/>
        </w:rPr>
        <w:br/>
      </w:r>
      <w:r>
        <w:rPr>
          <w:rFonts w:hint="eastAsia"/>
        </w:rPr>
        <w:t>　　图表 12 2025年医院病床使用情况</w:t>
      </w:r>
      <w:r>
        <w:rPr>
          <w:rFonts w:hint="eastAsia"/>
        </w:rPr>
        <w:br/>
      </w:r>
      <w:r>
        <w:rPr>
          <w:rFonts w:hint="eastAsia"/>
        </w:rPr>
        <w:t>　　图表 13 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14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15 医院收入与支出 （2013年）</w:t>
      </w:r>
      <w:r>
        <w:rPr>
          <w:rFonts w:hint="eastAsia"/>
        </w:rPr>
        <w:br/>
      </w:r>
      <w:r>
        <w:rPr>
          <w:rFonts w:hint="eastAsia"/>
        </w:rPr>
        <w:t>　　图表 17 主要发达国家医疗卫生制度安排的特征分析</w:t>
      </w:r>
      <w:r>
        <w:rPr>
          <w:rFonts w:hint="eastAsia"/>
        </w:rPr>
        <w:br/>
      </w:r>
      <w:r>
        <w:rPr>
          <w:rFonts w:hint="eastAsia"/>
        </w:rPr>
        <w:t>　　图表 18 公立医院改革供方、需方、监管方三方互动机制作用图</w:t>
      </w:r>
      <w:r>
        <w:rPr>
          <w:rFonts w:hint="eastAsia"/>
        </w:rPr>
        <w:br/>
      </w:r>
      <w:r>
        <w:rPr>
          <w:rFonts w:hint="eastAsia"/>
        </w:rPr>
        <w:t>　　图表 19 公立医院改革中六大行为主体的责任与权力一览表</w:t>
      </w:r>
      <w:r>
        <w:rPr>
          <w:rFonts w:hint="eastAsia"/>
        </w:rPr>
        <w:br/>
      </w:r>
      <w:r>
        <w:rPr>
          <w:rFonts w:hint="eastAsia"/>
        </w:rPr>
        <w:t>　　图表 20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近3年上海华平信息技术股份有限公司销售毛利率变化情况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近3年上海华平信息技术股份有限公司资产负债率变化情况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近3年上海华平信息技术股份有限公司产权比率变化情况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近3年上海华平信息技术股份有限公司固定资产周转次数情况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近3年上海华平信息技术股份有限公司流动资产周转次数变化情况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近3年上海华平信息技术股份有限公司总资产周转次数变化情况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近3年上海金仕达卫宁软件股份有限公司销售毛利率变化情况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近3年上海金仕达卫宁软件股份有限公司资产负债率变化情况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近3年上海金仕达卫宁软件股份有限公司产权比率变化情况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近3年上海金仕达卫宁软件股份有限公司固定资产周转次数情况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近3年上海金仕达卫宁软件股份有限公司流动资产周转次数变化情况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近3年上海金仕达卫宁软件股份有限公司总资产周转次数变化情况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近3年北京爱客福医学科技发展有限公司资产负债率变化情况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近3年北京爱客福医学科技发展有限公司产权比率变化情况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近3年北京爱客福医学科技发展有限公司固定资产周转次数情况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近3年北京爱客福医学科技发展有限公司流动资产周转次数变化情况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近3年北京爱客福医学科技发展有限公司总资产周转次数变化情况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近3年北京爱客福医学科技发展有限公司销售毛利率变化情况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近3年医联（福建）远程医疗科技有限公司资产负债率变化情况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近3年医联（福建）远程医疗科技有限公司产权比率变化情况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近3年医联（福建）远程医疗科技有限公司固定资产周转次数情况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近3年医联（福建）远程医疗科技有限公司流动资产周转次数变化情况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近3年医联（福建）远程医疗科技有限公司总资产周转次数变化情况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近3年医联（福建）远程医疗科技有限公司销售毛利率变化情况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近3年东软熙康健康科技有限公司资产负债率变化情况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近3年东软熙康健康科技有限公司产权比率变化情况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近3年东软熙康健康科技有限公司固定资产周转次数情况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近3年东软熙康健康科技有限公司流动资产周转次数变化情况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近3年东软熙康健康科技有限公司总资产周转次数变化情况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近3年东软熙康健康科技有限公司销售毛利率变化情况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近3年云南山灞图像科技传输有限公司资产负债率变化情况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近3年云南山灞图像科技传输有限公司产权比率变化情况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近3年云南山灞图像科技传输有限公司固定资产周转次数情况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近3年云南山灞图像科技传输有限公司流动资产周转次数变化情况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近3年云南山灞图像科技传输有限公司总资产周转次数变化情况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近3年云南山灞图像科技传输有限公司销售毛利率变化情况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近3年海纳医信（北京）软体科技有限公司资产负债率变化情况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近3年海纳医信（北京）软体科技有限公司产权比率变化情况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近3年海纳医信（北京）软体科技有限公司固定资产周转次数情况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近3年海纳医信（北京）软体科技有限公司流动资产周转次数变化情况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近3年海纳医信（北京）软体科技有限公司总资产周转次数变化情况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近3年海纳医信（北京）软体科技有限公司销售毛利率变化情况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近3年北京大学医学部远程医疗中心资产负债率变化情况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近3年北京大学医学部远程医疗中心产权比率变化情况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近3年北京大学医学部远程医疗中心固定资产周转次数情况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近3年北京大学医学部远程医疗中心流动资产周转次数变化情况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近3年北京大学医学部远程医疗中心总资产周转次数变化情况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近3年北京大学医学部远程医疗中心销售毛利率变化情况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近3年中南大学湘雅二医院远程医疗中心资产负债率变化情况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近3年中南大学湘雅二医院远程医疗中心产权比率变化情况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近3年中南大学湘雅二医院远程医疗中心固定资产周转次数情况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近3年中南大学湘雅二医院远程医疗中心流动资产周转次数变化情况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近3年中南大学湘雅二医院远程医疗中心总资产周转次数变化情况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近3年中南大学湘雅二医院远程医疗中心销售毛利率变化情况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近3年湖北省武大方略数码科技有限公司资产负债率变化情况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近3年湖北省武大方略数码科技有限公司产权比率变化情况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近3年湖北省武大方略数码科技有限公司固定资产周转次数情况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近3年湖北省武大方略数码科技有限公司流动资产周转次数变化情况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近3年湖北省武大方略数码科技有限公司总资产周转次数变化情况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近3年湖北省武大方略数码科技有限公司销售毛利率变化情况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近3年广州视捷视讯科技有限公司资产负债率变化情况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近3年广州视捷视讯科技有限公司产权比率变化情况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近3年广州视捷视讯科技有限公司固定资产周转次数情况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近3年广州视捷视讯科技有限公司流动资产周转次数变化情况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近3年广州视捷视讯科技有限公司总资产周转次数变化情况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近3年广州视捷视讯科技有限公司销售毛利率变化情况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近3年北京盛大神州科技发展有限公司资产负债率变化情况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近3年北京盛大神州科技发展有限公司产权比率变化情况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近3年北京盛大神州科技发展有限公司固定资产周转次数情况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近3年北京盛大神州科技发展有限公司流动资产周转次数变化情况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近3年北京盛大神州科技发展有限公司总资产周转次数变化情况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近3年北京盛大神州科技发展有限公司销售毛利率变化情况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近3年北京智捷寰宇科技发展有限公司资产负债率变化情况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近3年北京智捷寰宇科技发展有限公司产权比率变化情况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近3年北京智捷寰宇科技发展有限公司固定资产周转次数情况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近3年北京智捷寰宇科技发展有限公司流动资产周转次数变化情况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近3年北京智捷寰宇科技发展有限公司总资产周转次数变化情况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近3年北京智捷寰宇科技发展有限公司销售毛利率变化情况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近3年北京时代视通软件技术有限公司资产负债率变化情况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近3年北京时代视通软件技术有限公司产权比率变化情况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近3年北京时代视通软件技术有限公司固定资产周转次数情况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近3年北京时代视通软件技术有限公司流动资产周转次数变化情况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近3年北京时代视通软件技术有限公司总资产周转次数变化情况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近3年北京时代视通软件技术有限公司销售毛利率变化情况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近3年武汉至诚无限科技发展有限公司资产负债率变化情况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近3年武汉至诚无限科技发展有限公司产权比率变化情况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近3年武汉至诚无限科技发展有限公司固定资产周转次数情况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近3年武汉至诚无限科技发展有限公司流动资产周转次数变化情况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近3年武汉至诚无限科技发展有限公司总资产周转次数变化情况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近3年武汉至诚无限科技发展有限公司销售毛利率变化情况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我国医疗卫生信息化现状与十三五规划预期目标差距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82f2a45c4903" w:history="1">
        <w:r>
          <w:rPr>
            <w:rStyle w:val="Hyperlink"/>
          </w:rPr>
          <w:t>中国远程医疗行业现状调查研究及市场前景分析预测报告（2025版）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82f2a45c4903" w:history="1">
        <w:r>
          <w:rPr>
            <w:rStyle w:val="Hyperlink"/>
          </w:rPr>
          <w:t>https://www.20087.com/1/0A/YuanChengYiLiaoShiChangYuCeBaoGao.html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02f42ca14296" w:history="1">
      <w:r>
        <w:rPr>
          <w:rStyle w:val="Hyperlink"/>
        </w:rPr>
        <w:t>中国远程医疗行业现状调查研究及市场前景分析预测报告（2025版）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YuanChengYiLiaoShiChangYuCeBaoGao.html" TargetMode="External" Id="Rbf7482f2a45c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YuanChengYiLiaoShiChangYuCeBaoGao.html" TargetMode="External" Id="R3e6602f42ca1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2024-09-11T00:10:00Z</dcterms:created>
  <dcterms:modified xsi:type="dcterms:W3CDTF">2024-09-11T01:10:00Z</dcterms:modified>
  <dc:subject>中国远程医疗行业现状调查研究及市场前景分析预测报告（2025版）</dc:subject>
  <dc:title>中国远程医疗行业现状调查研究及市场前景分析预测报告（2025版）</dc:title>
  <cp:keywords>中国远程医疗行业现状调查研究及市场前景分析预测报告（2025版）</cp:keywords>
  <dc:description>中国远程医疗行业现状调查研究及市场前景分析预测报告（2025版）</dc:description>
</cp:coreProperties>
</file>