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d3baa32c4d60" w:history="1">
              <w:r>
                <w:rPr>
                  <w:rStyle w:val="Hyperlink"/>
                </w:rPr>
                <w:t>中国动物模型行业现状研究分析及发展趋势预测报告（2025年）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d3baa32c4d60" w:history="1">
              <w:r>
                <w:rPr>
                  <w:rStyle w:val="Hyperlink"/>
                </w:rPr>
                <w:t>中国动物模型行业现状研究分析及发展趋势预测报告（2025年）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0d3baa32c4d60" w:history="1">
                <w:r>
                  <w:rPr>
                    <w:rStyle w:val="Hyperlink"/>
                  </w:rPr>
                  <w:t>https://www.20087.com/M_YiLiaoBaoJian/A1/DongWuMoXingWeiLaiFaZhanQuShi.html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即用于科学研究和药物开发的实验动物，是生命科学领域不可或缺的工具。近年来，随着基因编辑技术CRISPR-Cas9的成熟，科学家能够更精确地修改动物基因，创建模拟人类疾病的动物模型，加速了新药发现和疾病机理研究的进程。然而，动物福利和伦理问题也引起了公众的广泛关注。</w:t>
      </w:r>
      <w:r>
        <w:rPr>
          <w:rFonts w:hint="eastAsia"/>
        </w:rPr>
        <w:br/>
      </w:r>
      <w:r>
        <w:rPr>
          <w:rFonts w:hint="eastAsia"/>
        </w:rPr>
        <w:t>　　未来，动物模型的使用将更加注重伦理和替代方法的开发。研究人员将探索更多非动物实验方法，如细胞培养、组织工程和计算机模拟，以减少对实验动物的依赖。同时，3R原则（替代、减少和优化）将得到更广泛的应用，确保动物实验的必要性和最小化动物痛苦。此外，标准化和共享动物模型资源，将促进科研合作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0d3baa32c4d60" w:history="1">
        <w:r>
          <w:rPr>
            <w:rStyle w:val="Hyperlink"/>
          </w:rPr>
          <w:t>中国动物模型行业现状研究分析及发展趋势预测报告（2025年）</w:t>
        </w:r>
      </w:hyperlink>
      <w:r>
        <w:rPr>
          <w:rFonts w:hint="eastAsia"/>
        </w:rPr>
        <w:t>》系统分析了动物模型行业的现状，全面梳理了动物模型市场需求、市场规模、产业链结构及价格体系，详细解读了动物模型细分市场特点。报告结合权威数据，科学预测了动物模型市场前景与发展趋势，客观分析了品牌竞争格局、市场集中度及重点企业的运营表现，并指出了动物模型行业面临的机遇与风险。为动物模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第一部分 动物模型产业发展环境</w:t>
      </w:r>
      <w:r>
        <w:rPr>
          <w:rFonts w:hint="eastAsia"/>
        </w:rPr>
        <w:br/>
      </w:r>
      <w:r>
        <w:rPr>
          <w:rFonts w:hint="eastAsia"/>
        </w:rPr>
        <w:t>　　第一章 动物模型行业主要经济特性</w:t>
      </w:r>
      <w:r>
        <w:rPr>
          <w:rFonts w:hint="eastAsia"/>
        </w:rPr>
        <w:br/>
      </w:r>
      <w:r>
        <w:rPr>
          <w:rFonts w:hint="eastAsia"/>
        </w:rPr>
        <w:t>　　-、产品特性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三、动物模型行业产品生命周期</w:t>
      </w:r>
      <w:r>
        <w:rPr>
          <w:rFonts w:hint="eastAsia"/>
        </w:rPr>
        <w:br/>
      </w:r>
      <w:r>
        <w:rPr>
          <w:rFonts w:hint="eastAsia"/>
        </w:rPr>
        <w:t>　　1、动物模型行业生命周期位置</w:t>
      </w:r>
      <w:r>
        <w:rPr>
          <w:rFonts w:hint="eastAsia"/>
        </w:rPr>
        <w:br/>
      </w:r>
      <w:r>
        <w:rPr>
          <w:rFonts w:hint="eastAsia"/>
        </w:rPr>
        <w:t>　　2、动物模型行业把握市场时机的关键</w:t>
      </w:r>
      <w:r>
        <w:rPr>
          <w:rFonts w:hint="eastAsia"/>
        </w:rPr>
        <w:br/>
      </w:r>
      <w:r>
        <w:rPr>
          <w:rFonts w:hint="eastAsia"/>
        </w:rPr>
        <w:t>　　四、动物模型行业进入／退出难度</w:t>
      </w:r>
      <w:r>
        <w:rPr>
          <w:rFonts w:hint="eastAsia"/>
        </w:rPr>
        <w:br/>
      </w:r>
      <w:r>
        <w:rPr>
          <w:rFonts w:hint="eastAsia"/>
        </w:rPr>
        <w:t>　　1、进入／退出壁垒</w:t>
      </w:r>
      <w:r>
        <w:rPr>
          <w:rFonts w:hint="eastAsia"/>
        </w:rPr>
        <w:br/>
      </w:r>
      <w:r>
        <w:rPr>
          <w:rFonts w:hint="eastAsia"/>
        </w:rPr>
        <w:t>　　2、进入／退出方式</w:t>
      </w:r>
      <w:r>
        <w:rPr>
          <w:rFonts w:hint="eastAsia"/>
        </w:rPr>
        <w:br/>
      </w:r>
      <w:r>
        <w:rPr>
          <w:rFonts w:hint="eastAsia"/>
        </w:rPr>
        <w:t>　　五、动物模型行业产品技术变革与产品革新</w:t>
      </w:r>
      <w:r>
        <w:rPr>
          <w:rFonts w:hint="eastAsia"/>
        </w:rPr>
        <w:br/>
      </w:r>
      <w:r>
        <w:rPr>
          <w:rFonts w:hint="eastAsia"/>
        </w:rPr>
        <w:t>　　1、技术变革对竞争格局的影响</w:t>
      </w:r>
      <w:r>
        <w:rPr>
          <w:rFonts w:hint="eastAsia"/>
        </w:rPr>
        <w:br/>
      </w:r>
      <w:r>
        <w:rPr>
          <w:rFonts w:hint="eastAsia"/>
        </w:rPr>
        <w:t>　　2、产品革新对竞争格局的影响</w:t>
      </w:r>
      <w:r>
        <w:rPr>
          <w:rFonts w:hint="eastAsia"/>
        </w:rPr>
        <w:br/>
      </w:r>
      <w:r>
        <w:rPr>
          <w:rFonts w:hint="eastAsia"/>
        </w:rPr>
        <w:t>　　3、动物模型行业尚待突破的关键技术</w:t>
      </w:r>
      <w:r>
        <w:rPr>
          <w:rFonts w:hint="eastAsia"/>
        </w:rPr>
        <w:br/>
      </w:r>
      <w:r>
        <w:rPr>
          <w:rFonts w:hint="eastAsia"/>
        </w:rPr>
        <w:t>　　六、动物模型行业差异化分析</w:t>
      </w:r>
      <w:r>
        <w:rPr>
          <w:rFonts w:hint="eastAsia"/>
        </w:rPr>
        <w:br/>
      </w:r>
      <w:r>
        <w:rPr>
          <w:rFonts w:hint="eastAsia"/>
        </w:rPr>
        <w:t>　　1、动物模型行业产品差异化状况</w:t>
      </w:r>
      <w:r>
        <w:rPr>
          <w:rFonts w:hint="eastAsia"/>
        </w:rPr>
        <w:br/>
      </w:r>
      <w:r>
        <w:rPr>
          <w:rFonts w:hint="eastAsia"/>
        </w:rPr>
        <w:t>　　2、动物模型行业产品的差异化发展趋势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第二章 动物模型行业生产分析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四、动物模型行业生产所面临的问题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动物模型行业市场分析</w:t>
      </w:r>
      <w:r>
        <w:rPr>
          <w:rFonts w:hint="eastAsia"/>
        </w:rPr>
        <w:br/>
      </w:r>
      <w:r>
        <w:rPr>
          <w:rFonts w:hint="eastAsia"/>
        </w:rPr>
        <w:t>　　一、动物模型行业市场规模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第二部分 动物模型产业竞争格局</w:t>
      </w:r>
      <w:r>
        <w:rPr>
          <w:rFonts w:hint="eastAsia"/>
        </w:rPr>
        <w:br/>
      </w:r>
      <w:r>
        <w:rPr>
          <w:rFonts w:hint="eastAsia"/>
        </w:rPr>
        <w:t>　　第四章 动物模型行业产品价格分析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第五章 动物模型行业竞争分析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五、动物模型行业竞争趋势</w:t>
      </w:r>
      <w:r>
        <w:rPr>
          <w:rFonts w:hint="eastAsia"/>
        </w:rPr>
        <w:br/>
      </w:r>
      <w:r>
        <w:rPr>
          <w:rFonts w:hint="eastAsia"/>
        </w:rPr>
        <w:t>　　第六章 动物模型行业进出口分析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1、我国动物模型行业出口量及增长情况</w:t>
      </w:r>
      <w:r>
        <w:rPr>
          <w:rFonts w:hint="eastAsia"/>
        </w:rPr>
        <w:br/>
      </w:r>
      <w:r>
        <w:rPr>
          <w:rFonts w:hint="eastAsia"/>
        </w:rPr>
        <w:t>　　2、动物模型行业主要海外市场分布状况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1、我国动物模型行业进口量及增长情况</w:t>
      </w:r>
      <w:r>
        <w:rPr>
          <w:rFonts w:hint="eastAsia"/>
        </w:rPr>
        <w:br/>
      </w:r>
      <w:r>
        <w:rPr>
          <w:rFonts w:hint="eastAsia"/>
        </w:rPr>
        <w:t>　　2、动物模型行业进口产品主要品牌</w:t>
      </w:r>
      <w:r>
        <w:rPr>
          <w:rFonts w:hint="eastAsia"/>
        </w:rPr>
        <w:br/>
      </w:r>
      <w:r>
        <w:rPr>
          <w:rFonts w:hint="eastAsia"/>
        </w:rPr>
        <w:t>　　第七章 动物模型上游行业分析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动物模型行业渠道分析</w:t>
      </w:r>
      <w:r>
        <w:rPr>
          <w:rFonts w:hint="eastAsia"/>
        </w:rPr>
        <w:br/>
      </w:r>
      <w:r>
        <w:rPr>
          <w:rFonts w:hint="eastAsia"/>
        </w:rPr>
        <w:t>　　一、渠道对动物模型行业的影响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三、动物模型行业销售渠道要素对比</w:t>
      </w:r>
      <w:r>
        <w:rPr>
          <w:rFonts w:hint="eastAsia"/>
        </w:rPr>
        <w:br/>
      </w:r>
      <w:r>
        <w:rPr>
          <w:rFonts w:hint="eastAsia"/>
        </w:rPr>
        <w:t>　　第九章 动物模型行业用户分析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2、产品质量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动物模型行业替代品分析</w:t>
      </w:r>
      <w:r>
        <w:rPr>
          <w:rFonts w:hint="eastAsia"/>
        </w:rPr>
        <w:br/>
      </w:r>
      <w:r>
        <w:rPr>
          <w:rFonts w:hint="eastAsia"/>
        </w:rPr>
        <w:t>　　一、动物模型行业替代品种类</w:t>
      </w:r>
      <w:r>
        <w:rPr>
          <w:rFonts w:hint="eastAsia"/>
        </w:rPr>
        <w:br/>
      </w:r>
      <w:r>
        <w:rPr>
          <w:rFonts w:hint="eastAsia"/>
        </w:rPr>
        <w:t>　　二、替代品对动物模型行业的影响</w:t>
      </w:r>
      <w:r>
        <w:rPr>
          <w:rFonts w:hint="eastAsia"/>
        </w:rPr>
        <w:br/>
      </w:r>
      <w:r>
        <w:rPr>
          <w:rFonts w:hint="eastAsia"/>
        </w:rPr>
        <w:t>　　三、动物模型行业替代品发展趋势</w:t>
      </w:r>
      <w:r>
        <w:rPr>
          <w:rFonts w:hint="eastAsia"/>
        </w:rPr>
        <w:br/>
      </w:r>
      <w:r>
        <w:rPr>
          <w:rFonts w:hint="eastAsia"/>
        </w:rPr>
        <w:t>　　第十一章 动物模型行业互补品分析</w:t>
      </w:r>
      <w:r>
        <w:rPr>
          <w:rFonts w:hint="eastAsia"/>
        </w:rPr>
        <w:br/>
      </w:r>
      <w:r>
        <w:rPr>
          <w:rFonts w:hint="eastAsia"/>
        </w:rPr>
        <w:t>　　一、动物模型行业互补品种类</w:t>
      </w:r>
      <w:r>
        <w:rPr>
          <w:rFonts w:hint="eastAsia"/>
        </w:rPr>
        <w:br/>
      </w:r>
      <w:r>
        <w:rPr>
          <w:rFonts w:hint="eastAsia"/>
        </w:rPr>
        <w:t>　　二、互补品对动物模型行业的影响</w:t>
      </w:r>
      <w:r>
        <w:rPr>
          <w:rFonts w:hint="eastAsia"/>
        </w:rPr>
        <w:br/>
      </w:r>
      <w:r>
        <w:rPr>
          <w:rFonts w:hint="eastAsia"/>
        </w:rPr>
        <w:t>　　三、动物模型行业互补品发展趋势</w:t>
      </w:r>
      <w:r>
        <w:rPr>
          <w:rFonts w:hint="eastAsia"/>
        </w:rPr>
        <w:br/>
      </w:r>
      <w:r>
        <w:rPr>
          <w:rFonts w:hint="eastAsia"/>
        </w:rPr>
        <w:t>　　第十二章 动物模型行业品牌分析</w:t>
      </w:r>
      <w:r>
        <w:rPr>
          <w:rFonts w:hint="eastAsia"/>
        </w:rPr>
        <w:br/>
      </w:r>
      <w:r>
        <w:rPr>
          <w:rFonts w:hint="eastAsia"/>
        </w:rPr>
        <w:t>　　一、动物模型行业品牌总体情况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五、广告策略分析</w:t>
      </w:r>
      <w:r>
        <w:rPr>
          <w:rFonts w:hint="eastAsia"/>
        </w:rPr>
        <w:br/>
      </w:r>
      <w:r>
        <w:rPr>
          <w:rFonts w:hint="eastAsia"/>
        </w:rPr>
        <w:t>　　第十三章 动物模型行业主导驱动因素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第三部分 动物模型行业重点企业分析</w:t>
      </w:r>
      <w:r>
        <w:rPr>
          <w:rFonts w:hint="eastAsia"/>
        </w:rPr>
        <w:br/>
      </w:r>
      <w:r>
        <w:rPr>
          <w:rFonts w:hint="eastAsia"/>
        </w:rPr>
        <w:t>　　第十四章 动物模型行业发展宏观经济环境分析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第十五章 动物模型行业重点企业分析</w:t>
      </w:r>
      <w:r>
        <w:rPr>
          <w:rFonts w:hint="eastAsia"/>
        </w:rPr>
        <w:br/>
      </w:r>
      <w:r>
        <w:rPr>
          <w:rFonts w:hint="eastAsia"/>
        </w:rPr>
        <w:t>　　一、赛业（广州）生物科技有限公司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2、企业主要产品服务</w:t>
      </w:r>
      <w:r>
        <w:rPr>
          <w:rFonts w:hint="eastAsia"/>
        </w:rPr>
        <w:br/>
      </w:r>
      <w:r>
        <w:rPr>
          <w:rFonts w:hint="eastAsia"/>
        </w:rPr>
        <w:t>　　3、企业主要优势</w:t>
      </w:r>
      <w:r>
        <w:rPr>
          <w:rFonts w:hint="eastAsia"/>
        </w:rPr>
        <w:br/>
      </w:r>
      <w:r>
        <w:rPr>
          <w:rFonts w:hint="eastAsia"/>
        </w:rPr>
        <w:t>　　二、北京百奥赛图基因生物技术有限公司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2、企业主要产品服务</w:t>
      </w:r>
      <w:r>
        <w:rPr>
          <w:rFonts w:hint="eastAsia"/>
        </w:rPr>
        <w:br/>
      </w:r>
      <w:r>
        <w:rPr>
          <w:rFonts w:hint="eastAsia"/>
        </w:rPr>
        <w:t>　　3、企业主要平台</w:t>
      </w:r>
      <w:r>
        <w:rPr>
          <w:rFonts w:hint="eastAsia"/>
        </w:rPr>
        <w:br/>
      </w:r>
      <w:r>
        <w:rPr>
          <w:rFonts w:hint="eastAsia"/>
        </w:rPr>
        <w:t>　　4、发展历程</w:t>
      </w:r>
      <w:r>
        <w:rPr>
          <w:rFonts w:hint="eastAsia"/>
        </w:rPr>
        <w:br/>
      </w:r>
      <w:r>
        <w:rPr>
          <w:rFonts w:hint="eastAsia"/>
        </w:rPr>
        <w:t>　　5、企业团队介绍</w:t>
      </w:r>
      <w:r>
        <w:rPr>
          <w:rFonts w:hint="eastAsia"/>
        </w:rPr>
        <w:br/>
      </w:r>
      <w:r>
        <w:rPr>
          <w:rFonts w:hint="eastAsia"/>
        </w:rPr>
        <w:t>　　三、北京唯尚立德生物科技有限公司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2、企业主要产品</w:t>
      </w:r>
      <w:r>
        <w:rPr>
          <w:rFonts w:hint="eastAsia"/>
        </w:rPr>
        <w:br/>
      </w:r>
      <w:r>
        <w:rPr>
          <w:rFonts w:hint="eastAsia"/>
        </w:rPr>
        <w:t>　　3、企业主要技术服务</w:t>
      </w:r>
      <w:r>
        <w:rPr>
          <w:rFonts w:hint="eastAsia"/>
        </w:rPr>
        <w:br/>
      </w:r>
      <w:r>
        <w:rPr>
          <w:rFonts w:hint="eastAsia"/>
        </w:rPr>
        <w:t>　　四、华大基因科技服务有限公司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2、企业发展历史</w:t>
      </w:r>
      <w:r>
        <w:rPr>
          <w:rFonts w:hint="eastAsia"/>
        </w:rPr>
        <w:br/>
      </w:r>
      <w:r>
        <w:rPr>
          <w:rFonts w:hint="eastAsia"/>
        </w:rPr>
        <w:t>　　五、上海南方模式生物科技发展有限公司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2、企业主要产品服务</w:t>
      </w:r>
      <w:r>
        <w:rPr>
          <w:rFonts w:hint="eastAsia"/>
        </w:rPr>
        <w:br/>
      </w:r>
      <w:r>
        <w:rPr>
          <w:rFonts w:hint="eastAsia"/>
        </w:rPr>
        <w:t>　　3、企业主要技术平台</w:t>
      </w:r>
      <w:r>
        <w:rPr>
          <w:rFonts w:hint="eastAsia"/>
        </w:rPr>
        <w:br/>
      </w:r>
      <w:r>
        <w:rPr>
          <w:rFonts w:hint="eastAsia"/>
        </w:rPr>
        <w:t>　　4、企业主要科研服务</w:t>
      </w:r>
      <w:r>
        <w:rPr>
          <w:rFonts w:hint="eastAsia"/>
        </w:rPr>
        <w:br/>
      </w:r>
      <w:r>
        <w:rPr>
          <w:rFonts w:hint="eastAsia"/>
        </w:rPr>
        <w:t>　　5、企业主要研究方向</w:t>
      </w:r>
      <w:r>
        <w:rPr>
          <w:rFonts w:hint="eastAsia"/>
        </w:rPr>
        <w:br/>
      </w:r>
      <w:r>
        <w:rPr>
          <w:rFonts w:hint="eastAsia"/>
        </w:rPr>
        <w:t>　　第十六章 动物模型行业发展趋势预测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第四部分 动物模型产业投资趋势</w:t>
      </w:r>
      <w:r>
        <w:rPr>
          <w:rFonts w:hint="eastAsia"/>
        </w:rPr>
        <w:br/>
      </w:r>
      <w:r>
        <w:rPr>
          <w:rFonts w:hint="eastAsia"/>
        </w:rPr>
        <w:t>　　第十七章 2025-2031年中国动物模型行业投资分析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五、动物模型行业投资前景总体评价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动物模型行业风险分析</w:t>
      </w:r>
      <w:r>
        <w:rPr>
          <w:rFonts w:hint="eastAsia"/>
        </w:rPr>
        <w:br/>
      </w:r>
      <w:r>
        <w:rPr>
          <w:rFonts w:hint="eastAsia"/>
        </w:rPr>
        <w:t>　　一、行业政策风险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二、市场风险</w:t>
      </w:r>
      <w:r>
        <w:rPr>
          <w:rFonts w:hint="eastAsia"/>
        </w:rPr>
        <w:br/>
      </w:r>
      <w:r>
        <w:rPr>
          <w:rFonts w:hint="eastAsia"/>
        </w:rPr>
        <w:t>　　三、其他风险</w:t>
      </w:r>
      <w:r>
        <w:rPr>
          <w:rFonts w:hint="eastAsia"/>
        </w:rPr>
        <w:br/>
      </w:r>
      <w:r>
        <w:rPr>
          <w:rFonts w:hint="eastAsia"/>
        </w:rPr>
        <w:t>　　第十九章 动物模型企业经营策略建议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1、市场细分策略</w:t>
      </w:r>
      <w:r>
        <w:rPr>
          <w:rFonts w:hint="eastAsia"/>
        </w:rPr>
        <w:br/>
      </w:r>
      <w:r>
        <w:rPr>
          <w:rFonts w:hint="eastAsia"/>
        </w:rPr>
        <w:t>　　2、目标市场的选择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中智.林.动物模型行业投资建议</w:t>
      </w:r>
      <w:r>
        <w:rPr>
          <w:rFonts w:hint="eastAsia"/>
        </w:rPr>
        <w:br/>
      </w:r>
      <w:r>
        <w:rPr>
          <w:rFonts w:hint="eastAsia"/>
        </w:rPr>
        <w:t>　　一、动物模型行业投资总体评价</w:t>
      </w:r>
      <w:r>
        <w:rPr>
          <w:rFonts w:hint="eastAsia"/>
        </w:rPr>
        <w:br/>
      </w:r>
      <w:r>
        <w:rPr>
          <w:rFonts w:hint="eastAsia"/>
        </w:rPr>
        <w:t>　　二、动物模型行业投资建议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2025年我国卫生材料及医药用品制造产成品增长情况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2025年北京市卫生材料及医药用品制造产成品增长情况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2025年天津市卫生材料及医药用品制造产成品增长情况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2025年河北省卫生材料及医药用品制造产成品增长情况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2025年山西省卫生材料及医药用品制造产成品增长情况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2025年辽宁省卫生材料及医药用品制造产成品增长情况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2025年吉林省卫生材料及医药用品制造产成品增长情况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2025年黑龙江卫生材料及医药用品制造产成品增长情况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2025年上海市卫生材料及医药用品制造产成品增长情况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2025年江苏省卫生材料及医药用品制造产成品增长情况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2025年浙江省卫生材料及医药用品制造产成品增长情况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2025年安徽省卫生材料及医药用品制造产成品增长情况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2025年福建省卫生材料及医药用品制造产成品增长情况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2025年江西省卫生材料及医药用品制造产成品增长情况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2025年山东省卫生材料及医药用品制造产成品增长情况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2025年河南省卫生材料及医药用品制造产成品增长情况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2025年湖北省卫生材料及医药用品制造产成品增长情况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2025年四川省卫生材料及医药用品制造产成品增长情况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2025年贵州省卫生材料及医药用品制造产成品增长情况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2025年陕西省卫生材料及医药用品制造产成品增长情况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2025年甘肃省卫生材料及医药用品制造产成品增长情况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2025年青海省卫生材料及医药用品制造产成品增长情况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2025年份我国卫生材料及医药用品制造成产品排名前十的省市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2020-2025年我国生物、生化制品的制造产成品情况</w:t>
      </w:r>
      <w:r>
        <w:rPr>
          <w:rFonts w:hint="eastAsia"/>
        </w:rPr>
        <w:br/>
      </w:r>
      <w:r>
        <w:rPr>
          <w:rFonts w:hint="eastAsia"/>
        </w:rPr>
        <w:t>　　图表 2025年全国医疗设备及仪器仪表制造业主要运行指标（单位：亿元）</w:t>
      </w:r>
      <w:r>
        <w:rPr>
          <w:rFonts w:hint="eastAsia"/>
        </w:rPr>
        <w:br/>
      </w:r>
      <w:r>
        <w:rPr>
          <w:rFonts w:hint="eastAsia"/>
        </w:rPr>
        <w:t>　　图表 2025年华北地区医疗设备及仪器仪表制造业各省市同期增长率情况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2025年西南地区医疗设备及仪器仪表制造业各省市同期增长率情况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2025年东部地区医疗设备及仪器仪表制造业主要运行指标（单位：亿元）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2025年我国卫生材料及医药用品制造企业数量变化情况</w:t>
      </w:r>
      <w:r>
        <w:rPr>
          <w:rFonts w:hint="eastAsia"/>
        </w:rPr>
        <w:br/>
      </w:r>
      <w:r>
        <w:rPr>
          <w:rFonts w:hint="eastAsia"/>
        </w:rPr>
        <w:t>　　图表 2024-2025年我国医药制造行业出---货值情况</w:t>
      </w:r>
      <w:r>
        <w:rPr>
          <w:rFonts w:hint="eastAsia"/>
        </w:rPr>
        <w:br/>
      </w:r>
      <w:r>
        <w:rPr>
          <w:rFonts w:hint="eastAsia"/>
        </w:rPr>
        <w:t>　　图表 品牌美誉度分析</w:t>
      </w:r>
      <w:r>
        <w:rPr>
          <w:rFonts w:hint="eastAsia"/>
        </w:rPr>
        <w:br/>
      </w:r>
      <w:r>
        <w:rPr>
          <w:rFonts w:hint="eastAsia"/>
        </w:rPr>
        <w:t>　　图表 医药制造业累计同比增长速度</w:t>
      </w:r>
      <w:r>
        <w:rPr>
          <w:rFonts w:hint="eastAsia"/>
        </w:rPr>
        <w:br/>
      </w:r>
      <w:r>
        <w:rPr>
          <w:rFonts w:hint="eastAsia"/>
        </w:rPr>
        <w:t>　　图表 医药各子行业主营业务收入累计增长速度（%）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2020-2025年城乡居民家庭人均收入实际增速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2020-2025年蔬菜环比价格指数</w:t>
      </w:r>
      <w:r>
        <w:rPr>
          <w:rFonts w:hint="eastAsia"/>
        </w:rPr>
        <w:br/>
      </w:r>
      <w:r>
        <w:rPr>
          <w:rFonts w:hint="eastAsia"/>
        </w:rPr>
        <w:t>　　图表 2025年各地蔬菜价格环比平均涨幅</w:t>
      </w:r>
      <w:r>
        <w:rPr>
          <w:rFonts w:hint="eastAsia"/>
        </w:rPr>
        <w:br/>
      </w:r>
      <w:r>
        <w:rPr>
          <w:rFonts w:hint="eastAsia"/>
        </w:rPr>
        <w:t>　　图表 2020-2025年猪肉、牛肉和羊肉价格指数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2020-2025年我国社会消费品零售总额状况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2025年我国固定资产投资稳定增长</w:t>
      </w:r>
      <w:r>
        <w:rPr>
          <w:rFonts w:hint="eastAsia"/>
        </w:rPr>
        <w:br/>
      </w:r>
      <w:r>
        <w:rPr>
          <w:rFonts w:hint="eastAsia"/>
        </w:rPr>
        <w:t>　　图表 白细胞介素1β光素酶基因表达的转基因小鼠</w:t>
      </w:r>
      <w:r>
        <w:rPr>
          <w:rFonts w:hint="eastAsia"/>
        </w:rPr>
        <w:br/>
      </w:r>
      <w:r>
        <w:rPr>
          <w:rFonts w:hint="eastAsia"/>
        </w:rPr>
        <w:t>　　图表 成熟小鼠品系模型-egfp转基因小鼠</w:t>
      </w:r>
      <w:r>
        <w:rPr>
          <w:rFonts w:hint="eastAsia"/>
        </w:rPr>
        <w:br/>
      </w:r>
      <w:r>
        <w:rPr>
          <w:rFonts w:hint="eastAsia"/>
        </w:rPr>
        <w:t>　　图表 成熟小鼠品系模型-骨质疏松小鼠模型</w:t>
      </w:r>
      <w:r>
        <w:rPr>
          <w:rFonts w:hint="eastAsia"/>
        </w:rPr>
        <w:br/>
      </w:r>
      <w:r>
        <w:rPr>
          <w:rFonts w:hint="eastAsia"/>
        </w:rPr>
        <w:t>　　图表 成熟小鼠品系模型-血友病小鼠模型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d3baa32c4d60" w:history="1">
        <w:r>
          <w:rPr>
            <w:rStyle w:val="Hyperlink"/>
          </w:rPr>
          <w:t>中国动物模型行业现状研究分析及发展趋势预测报告（2025年）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0d3baa32c4d60" w:history="1">
        <w:r>
          <w:rPr>
            <w:rStyle w:val="Hyperlink"/>
          </w:rPr>
          <w:t>https://www.20087.com/M_YiLiaoBaoJian/A1/DongWuMoXingWeiLaiFaZhanQuShi.html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d03912ac4a29" w:history="1">
      <w:r>
        <w:rPr>
          <w:rStyle w:val="Hyperlink"/>
        </w:rPr>
        <w:t>中国动物模型行业现状研究分析及发展趋势预测报告（2025年）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DongWuMoXingWeiLaiFaZhanQuShi.html" TargetMode="External" Id="R8380d3baa32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DongWuMoXingWeiLaiFaZhanQuShi.html" TargetMode="External" Id="R0065d03912a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2025-01-12T23:53:00Z</dcterms:created>
  <dcterms:modified xsi:type="dcterms:W3CDTF">2025-01-13T00:53:00Z</dcterms:modified>
  <dc:subject>中国动物模型行业现状研究分析及发展趋势预测报告（2025年）</dc:subject>
  <dc:title>中国动物模型行业现状研究分析及发展趋势预测报告（2025年）</dc:title>
  <cp:keywords>中国动物模型行业现状研究分析及发展趋势预测报告（2025年）</cp:keywords>
  <dc:description>中国动物模型行业现状研究分析及发展趋势预测报告（2025年）</dc:description>
</cp:coreProperties>
</file>