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b9c4302c4342" w:history="1">
              <w:r>
                <w:rPr>
                  <w:rStyle w:val="Hyperlink"/>
                </w:rPr>
                <w:t>中国化学药品制剂行业深度研究及发展趋势预测报告（2025-2031年）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b9c4302c4342" w:history="1">
              <w:r>
                <w:rPr>
                  <w:rStyle w:val="Hyperlink"/>
                </w:rPr>
                <w:t>中国化学药品制剂行业深度研究及发展趋势预测报告（2025-2031年）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fb9c4302c4342" w:history="1">
                <w:r>
                  <w:rPr>
                    <w:rStyle w:val="Hyperlink"/>
                  </w:rPr>
                  <w:t>https://www.20087.com/5/8A/HuaXueYaoPinZhiJiHangYeFenXiBaoGao.html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制药行业的重要分支，涉及将活性药物成分（APIs）加工成适合患者使用的最终形式，如片剂、胶囊、液体和注射剂。随着生物技术的进步和个性化医疗的兴起，化学药品制剂的配方和制造过程变得更为复杂和精确。目前，药品制剂正朝着提高生物利用度、减少副作用和改善患者依从性的方向发展。同时，制药公司正在探索使用3D打印技术来生产定制化的药物，以满足特定患者的需求。</w:t>
      </w:r>
      <w:r>
        <w:rPr>
          <w:rFonts w:hint="eastAsia"/>
        </w:rPr>
        <w:br/>
      </w:r>
      <w:r>
        <w:rPr>
          <w:rFonts w:hint="eastAsia"/>
        </w:rPr>
        <w:t>　　未来，化学药品制剂将受益于纳米技术和基因编辑等前沿科技的融合，推动创新药物递送系统的研发。持续释放和靶向药物递送系统将允许药物更精准地到达病灶，减少全身副作用。同时，随着全球老龄化社会的形成，慢性病管理将推动长效和复方制剂的发展，以简化患者的用药方案。此外，药品制剂的监管环境将更加严格，强调药品的安全性和质量一致性，促使制造商采用先进的质量控制技术和无菌生产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fb9c4302c4342" w:history="1">
        <w:r>
          <w:rPr>
            <w:rStyle w:val="Hyperlink"/>
          </w:rPr>
          <w:t>中国化学药品制剂行业深度研究及发展趋势预测报告（2025-2031年）</w:t>
        </w:r>
      </w:hyperlink>
      <w:r>
        <w:rPr>
          <w:rFonts w:hint="eastAsia"/>
        </w:rPr>
        <w:t>》基于国家统计局及相关行业协会的权威数据，系统分析了化学药品制剂行业的市场规模、产业链结构及技术现状，并对化学药品制剂发展趋势与市场前景进行了科学预测。报告重点解读了行业重点企业的竞争策略与品牌影响力，全面评估了化学药品制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化学药品制剂产业概述</w:t>
      </w:r>
      <w:r>
        <w:rPr>
          <w:rFonts w:hint="eastAsia"/>
        </w:rPr>
        <w:br/>
      </w:r>
      <w:r>
        <w:rPr>
          <w:rFonts w:hint="eastAsia"/>
        </w:rPr>
        <w:t>　　第一节 化学药品制剂产业定义</w:t>
      </w:r>
      <w:r>
        <w:rPr>
          <w:rFonts w:hint="eastAsia"/>
        </w:rPr>
        <w:br/>
      </w:r>
      <w:r>
        <w:rPr>
          <w:rFonts w:hint="eastAsia"/>
        </w:rPr>
        <w:t>　　第二节 化学药品制剂产业发展历程</w:t>
      </w:r>
      <w:r>
        <w:rPr>
          <w:rFonts w:hint="eastAsia"/>
        </w:rPr>
        <w:br/>
      </w:r>
      <w:r>
        <w:rPr>
          <w:rFonts w:hint="eastAsia"/>
        </w:rPr>
        <w:t>　　第三节 化学药品制剂分类情况</w:t>
      </w:r>
      <w:r>
        <w:rPr>
          <w:rFonts w:hint="eastAsia"/>
        </w:rPr>
        <w:br/>
      </w:r>
      <w:r>
        <w:rPr>
          <w:rFonts w:hint="eastAsia"/>
        </w:rPr>
        <w:t>　　第四节 化学药品制剂产业链分析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一、化学药品制剂行业相关政策</w:t>
      </w:r>
      <w:r>
        <w:rPr>
          <w:rFonts w:hint="eastAsia"/>
        </w:rPr>
        <w:br/>
      </w:r>
      <w:r>
        <w:rPr>
          <w:rFonts w:hint="eastAsia"/>
        </w:rPr>
        <w:t>　　　　二、化学药品制剂行业相关标准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中国化学药品制剂市场需求状况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一、2019-2024年化学药品制剂市场需求情况</w:t>
      </w:r>
      <w:r>
        <w:rPr>
          <w:rFonts w:hint="eastAsia"/>
        </w:rPr>
        <w:br/>
      </w:r>
      <w:r>
        <w:rPr>
          <w:rFonts w:hint="eastAsia"/>
        </w:rPr>
        <w:t>　　　　二、2025年化学药品制剂行业市场需求特点分析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中国化学药品制剂行业产量情况分析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一、2019-2024年化学药品制剂行业产量统计</w:t>
      </w:r>
      <w:r>
        <w:rPr>
          <w:rFonts w:hint="eastAsia"/>
        </w:rPr>
        <w:br/>
      </w:r>
      <w:r>
        <w:rPr>
          <w:rFonts w:hint="eastAsia"/>
        </w:rPr>
        <w:t>　　　　二、化学药品制剂行业产量特点分析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三、2025-2031年化学药品制剂行业产量预测</w:t>
      </w:r>
      <w:r>
        <w:rPr>
          <w:rFonts w:hint="eastAsia"/>
        </w:rPr>
        <w:br/>
      </w:r>
      <w:r>
        <w:rPr>
          <w:rFonts w:hint="eastAsia"/>
        </w:rPr>
        <w:t>　　第五节 化学药品制剂行业市场供需平衡状况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2024-2025年化学药品制剂行业技术发展现状及趋势分析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化学药品制剂行业出口情况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三、2025-2031年化学药品制剂行业出口情况预测</w:t>
      </w:r>
      <w:r>
        <w:rPr>
          <w:rFonts w:hint="eastAsia"/>
        </w:rPr>
        <w:br/>
      </w:r>
      <w:r>
        <w:rPr>
          <w:rFonts w:hint="eastAsia"/>
        </w:rPr>
        <w:t>　　第二节 化学药品制剂行业进口情况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三、2025-2031年化学药品制剂行业进口情况预测</w:t>
      </w:r>
      <w:r>
        <w:rPr>
          <w:rFonts w:hint="eastAsia"/>
        </w:rPr>
        <w:br/>
      </w:r>
      <w:r>
        <w:rPr>
          <w:rFonts w:hint="eastAsia"/>
        </w:rPr>
        <w:t>　　第三节 化学药品制剂行业进出口面临的挑战及对策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2019-2024年中国化学药品制剂行业重点区域发展分析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二、化学药品制剂企业集中度分析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三、化学药品制剂区域集中度分析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二、2025年中外化学药品制剂产品竞争分析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四、2025-2031年国内主要化学药品制剂企业动向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三、化学药品制剂企业经营状况</w:t>
      </w:r>
      <w:r>
        <w:rPr>
          <w:rFonts w:hint="eastAsia"/>
        </w:rPr>
        <w:br/>
      </w:r>
      <w:r>
        <w:rPr>
          <w:rFonts w:hint="eastAsia"/>
        </w:rPr>
        <w:t>　　　　四、化学药品制剂企业发展策略</w:t>
      </w:r>
      <w:r>
        <w:rPr>
          <w:rFonts w:hint="eastAsia"/>
        </w:rPr>
        <w:br/>
      </w:r>
      <w:r>
        <w:rPr>
          <w:rFonts w:hint="eastAsia"/>
        </w:rPr>
        <w:t>　　第二节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三、化学药品制剂企业经营状况</w:t>
      </w:r>
      <w:r>
        <w:rPr>
          <w:rFonts w:hint="eastAsia"/>
        </w:rPr>
        <w:br/>
      </w:r>
      <w:r>
        <w:rPr>
          <w:rFonts w:hint="eastAsia"/>
        </w:rPr>
        <w:t>　　　　四、化学药品制剂企业发展策略</w:t>
      </w:r>
      <w:r>
        <w:rPr>
          <w:rFonts w:hint="eastAsia"/>
        </w:rPr>
        <w:br/>
      </w:r>
      <w:r>
        <w:rPr>
          <w:rFonts w:hint="eastAsia"/>
        </w:rPr>
        <w:t>　　第三节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三、化学药品制剂企业经营状况</w:t>
      </w:r>
      <w:r>
        <w:rPr>
          <w:rFonts w:hint="eastAsia"/>
        </w:rPr>
        <w:br/>
      </w:r>
      <w:r>
        <w:rPr>
          <w:rFonts w:hint="eastAsia"/>
        </w:rPr>
        <w:t>　　　　四、化学药品制剂企业发展策略</w:t>
      </w:r>
      <w:r>
        <w:rPr>
          <w:rFonts w:hint="eastAsia"/>
        </w:rPr>
        <w:br/>
      </w:r>
      <w:r>
        <w:rPr>
          <w:rFonts w:hint="eastAsia"/>
        </w:rPr>
        <w:t>　　第四节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三、化学药品制剂企业经营状况</w:t>
      </w:r>
      <w:r>
        <w:rPr>
          <w:rFonts w:hint="eastAsia"/>
        </w:rPr>
        <w:br/>
      </w:r>
      <w:r>
        <w:rPr>
          <w:rFonts w:hint="eastAsia"/>
        </w:rPr>
        <w:t>　　　　四、化学药品制剂企业发展策略</w:t>
      </w:r>
      <w:r>
        <w:rPr>
          <w:rFonts w:hint="eastAsia"/>
        </w:rPr>
        <w:br/>
      </w:r>
      <w:r>
        <w:rPr>
          <w:rFonts w:hint="eastAsia"/>
        </w:rPr>
        <w:t>　　第五节 化学药品制剂重点企业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三、化学药品制剂企业经营状况</w:t>
      </w:r>
      <w:r>
        <w:rPr>
          <w:rFonts w:hint="eastAsia"/>
        </w:rPr>
        <w:br/>
      </w:r>
      <w:r>
        <w:rPr>
          <w:rFonts w:hint="eastAsia"/>
        </w:rPr>
        <w:t>　　　　四、化学药品制剂企业发展策略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二、化学药品制剂渠道策略分析</w:t>
      </w:r>
      <w:r>
        <w:rPr>
          <w:rFonts w:hint="eastAsia"/>
        </w:rPr>
        <w:br/>
      </w:r>
      <w:r>
        <w:rPr>
          <w:rFonts w:hint="eastAsia"/>
        </w:rPr>
        <w:t>　　第二节 化学药品制剂销售策略分析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二、济研：化学药品制剂企业提升竞争力的主要方向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影响化学药品制剂行业发展主要因素分析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一、2025年影响化学药品制剂行业发展的不利因素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二、2025年影响化学药品制剂行业发展的稳定因素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三、2025年影响化学药品制剂行业发展的有利因素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四、2025年中国化学药品制剂行业发展面临的机遇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五、2025年中国化学药品制剂行业发展面临的挑战</w:t>
      </w:r>
      <w:r>
        <w:rPr>
          <w:rFonts w:hint="eastAsia"/>
        </w:rPr>
        <w:br/>
      </w:r>
      <w:r>
        <w:rPr>
          <w:rFonts w:hint="eastAsia"/>
        </w:rPr>
        <w:t>　　第二节 化学药品制剂行业投资风险分析预测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一、2025-2031年化学药品制剂行业市场风险分析预测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二、2025-2031年化学药品制剂行业政策风险分析预测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三、2025-2031年化学药品制剂行业技术风险分析预测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四、2025-2031年化学药品制剂行业竞争风险分析预测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五、2025-2031年化学药品制剂行业管理风险分析预测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六、2025-2031年化学药品制剂行业其他风险分析预测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2019-2024年化学药品制剂行业投资情况分析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一、2019-2024年化学药品制剂总体投资结构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二、2019-2024年化学药品制剂投资规模情况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三、2019-2024年化学药品制剂投资增速情况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四、2019-2024年化学药品制剂分地区投资分析</w:t>
      </w:r>
      <w:r>
        <w:rPr>
          <w:rFonts w:hint="eastAsia"/>
        </w:rPr>
        <w:br/>
      </w:r>
      <w:r>
        <w:rPr>
          <w:rFonts w:hint="eastAsia"/>
        </w:rPr>
        <w:t>　　第二节 化学药品制剂行业投资机会分析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一、化学药品制剂投资项目分析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二、可以投资的化学药品制剂模式</w:t>
      </w:r>
      <w:r>
        <w:rPr>
          <w:rFonts w:hint="eastAsia"/>
        </w:rPr>
        <w:br/>
      </w:r>
      <w:r>
        <w:rPr>
          <w:rFonts w:hint="eastAsia"/>
        </w:rPr>
        <w:t>　　　　三、2025年化学药品制剂投资机会分析</w:t>
      </w:r>
      <w:r>
        <w:rPr>
          <w:rFonts w:hint="eastAsia"/>
        </w:rPr>
        <w:br/>
      </w:r>
      <w:r>
        <w:rPr>
          <w:rFonts w:hint="eastAsia"/>
        </w:rPr>
        <w:t>　　　　四、2025年化学药品制剂投资新方向</w:t>
      </w:r>
      <w:r>
        <w:rPr>
          <w:rFonts w:hint="eastAsia"/>
        </w:rPr>
        <w:br/>
      </w:r>
      <w:r>
        <w:rPr>
          <w:rFonts w:hint="eastAsia"/>
        </w:rPr>
        <w:t>　　第三节 化学药品制剂行业发展前景分析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一、2025年化学药品制剂市场发展前景</w:t>
      </w:r>
      <w:r>
        <w:rPr>
          <w:rFonts w:hint="eastAsia"/>
        </w:rPr>
        <w:br/>
      </w:r>
      <w:r>
        <w:rPr>
          <w:rFonts w:hint="eastAsia"/>
        </w:rPr>
        <w:t>　　　　二、2025年化学药品制剂市场面临的发展商机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中国化学药品制剂行业生产、营销企业投资运作模式分析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化学药品制剂行业外销与内销优势分析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2025-2031年中国化学药品制剂行业市场规模及增长趋势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2025-2031年中国化学药品制剂行业投资规模预测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2025-2031年化学药品制剂行业市场盈利预测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中^智^林^－化学药品制剂行业项目投资建议</w:t>
      </w:r>
      <w:r>
        <w:rPr>
          <w:rFonts w:hint="eastAsia"/>
        </w:rPr>
        <w:br/>
      </w:r>
      <w:r>
        <w:rPr>
          <w:rFonts w:hint="eastAsia"/>
        </w:rPr>
        <w:t>　　　　一、化学药品制剂技术应用注意事项</w:t>
      </w:r>
      <w:r>
        <w:rPr>
          <w:rFonts w:hint="eastAsia"/>
        </w:rPr>
        <w:br/>
      </w:r>
      <w:r>
        <w:rPr>
          <w:rFonts w:hint="eastAsia"/>
        </w:rPr>
        <w:t>　　　　二、化学药品制剂项目投资注意事项</w:t>
      </w:r>
      <w:r>
        <w:rPr>
          <w:rFonts w:hint="eastAsia"/>
        </w:rPr>
        <w:br/>
      </w:r>
      <w:r>
        <w:rPr>
          <w:rFonts w:hint="eastAsia"/>
        </w:rPr>
        <w:t>　　　　三、化学药品制剂生产开发注意事项</w:t>
      </w:r>
      <w:r>
        <w:rPr>
          <w:rFonts w:hint="eastAsia"/>
        </w:rPr>
        <w:br/>
      </w:r>
      <w:r>
        <w:rPr>
          <w:rFonts w:hint="eastAsia"/>
        </w:rPr>
        <w:t>　　　　四、化学药品制剂销售注意事项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化学药品制剂行业类别</w:t>
      </w:r>
      <w:r>
        <w:rPr>
          <w:rFonts w:hint="eastAsia"/>
        </w:rPr>
        <w:br/>
      </w:r>
      <w:r>
        <w:rPr>
          <w:rFonts w:hint="eastAsia"/>
        </w:rPr>
        <w:t>　　图表 化学药品制剂行业产业链调研</w:t>
      </w:r>
      <w:r>
        <w:rPr>
          <w:rFonts w:hint="eastAsia"/>
        </w:rPr>
        <w:br/>
      </w:r>
      <w:r>
        <w:rPr>
          <w:rFonts w:hint="eastAsia"/>
        </w:rPr>
        <w:t>　　图表 化学药品制剂行业现状</w:t>
      </w:r>
      <w:r>
        <w:rPr>
          <w:rFonts w:hint="eastAsia"/>
        </w:rPr>
        <w:br/>
      </w:r>
      <w:r>
        <w:rPr>
          <w:rFonts w:hint="eastAsia"/>
        </w:rPr>
        <w:t>　　图表 化学药品制剂行业标准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2019-2024年中国化学药品制剂市场规模</w:t>
      </w:r>
      <w:r>
        <w:rPr>
          <w:rFonts w:hint="eastAsia"/>
        </w:rPr>
        <w:br/>
      </w:r>
      <w:r>
        <w:rPr>
          <w:rFonts w:hint="eastAsia"/>
        </w:rPr>
        <w:t>　　图表 2025年中国化学药品制剂行业产能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2019-2024年中国化学药品制剂产量</w:t>
      </w:r>
      <w:r>
        <w:rPr>
          <w:rFonts w:hint="eastAsia"/>
        </w:rPr>
        <w:br/>
      </w:r>
      <w:r>
        <w:rPr>
          <w:rFonts w:hint="eastAsia"/>
        </w:rPr>
        <w:t>　　图表 化学药品制剂行业动态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2025年中国化学药品制剂行业需求区域调研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2019-2024年中国化学药品制剂行情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2019-2024年中国化学药品制剂进口数据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**地区化学药品制剂市场调研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化学药品制剂行业竞争对手分析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2025-2031年中国化学药品制剂市场规模预测</w:t>
      </w:r>
      <w:r>
        <w:rPr>
          <w:rFonts w:hint="eastAsia"/>
        </w:rPr>
        <w:br/>
      </w:r>
      <w:r>
        <w:rPr>
          <w:rFonts w:hint="eastAsia"/>
        </w:rPr>
        <w:t>　　图表 化学药品制剂行业准入条件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2025-2031年中国化学药品制剂行业信息化</w:t>
      </w:r>
      <w:r>
        <w:rPr>
          <w:rFonts w:hint="eastAsia"/>
        </w:rPr>
        <w:br/>
      </w:r>
      <w:r>
        <w:rPr>
          <w:rFonts w:hint="eastAsia"/>
        </w:rPr>
        <w:t>　　图表 2025年中国化学药品制剂市场前景分析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b9c4302c4342" w:history="1">
        <w:r>
          <w:rPr>
            <w:rStyle w:val="Hyperlink"/>
          </w:rPr>
          <w:t>中国化学药品制剂行业深度研究及发展趋势预测报告（2025-2031年）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fb9c4302c4342" w:history="1">
        <w:r>
          <w:rPr>
            <w:rStyle w:val="Hyperlink"/>
          </w:rPr>
          <w:t>https://www.20087.com/5/8A/HuaXueYaoPinZhiJiHangYeFenXiBaoGao.html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bfe63f2af40d2" w:history="1">
      <w:r>
        <w:rPr>
          <w:rStyle w:val="Hyperlink"/>
        </w:rPr>
        <w:t>中国化学药品制剂行业深度研究及发展趋势预测报告（2025-2031年）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HuaXueYaoPinZhiJiHangYeFenXiBaoGao.html" TargetMode="External" Id="R01efb9c4302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HuaXueYaoPinZhiJiHangYeFenXiBaoGao.html" TargetMode="External" Id="R29fbfe63f2af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2024-12-25T06:05:00Z</dcterms:created>
  <dcterms:modified xsi:type="dcterms:W3CDTF">2024-12-25T07:05:00Z</dcterms:modified>
  <dc:subject>中国化学药品制剂行业深度研究及发展趋势预测报告（2025-2031年）</dc:subject>
  <dc:title>中国化学药品制剂行业深度研究及发展趋势预测报告（2025-2031年）</dc:title>
  <cp:keywords>中国化学药品制剂行业深度研究及发展趋势预测报告（2025-2031年）</cp:keywords>
  <dc:description>中国化学药品制剂行业深度研究及发展趋势预测报告（2025-2031年）</dc:description>
</cp:coreProperties>
</file>