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1830b81c44585" w:history="1">
              <w:r>
                <w:rPr>
                  <w:rStyle w:val="Hyperlink"/>
                </w:rPr>
                <w:t>中国干海参行业市场调研与发展趋势分析报告（2025年）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1830b81c44585" w:history="1">
              <w:r>
                <w:rPr>
                  <w:rStyle w:val="Hyperlink"/>
                </w:rPr>
                <w:t>中国干海参行业市场调研与发展趋势分析报告（2025年）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1830b81c44585" w:history="1">
                <w:r>
                  <w:rPr>
                    <w:rStyle w:val="Hyperlink"/>
                  </w:rPr>
                  <w:t>https://www.20087.com/6/AA/GanHaiCanShiChangYuCeBaoGao.html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参是一种珍贵的海产品，因其营养价值高、口感独特而备受消费者青睐。目前，干海参的生产主要集中在沿海地区，采用传统的加工方法，如盐干、淡干等。随着消费者对食品安全和品质要求的提高，干海参的生产和销售逐渐向规范化、品牌化方向发展。市场上出现了多种品牌和规格的干海参，价格和质量差异较大，消费者在选择时更加注重产品的产地、加工工艺和品牌信誉。</w:t>
      </w:r>
      <w:r>
        <w:rPr>
          <w:rFonts w:hint="eastAsia"/>
        </w:rPr>
        <w:br/>
      </w:r>
      <w:r>
        <w:rPr>
          <w:rFonts w:hint="eastAsia"/>
        </w:rPr>
        <w:t>　　未来，干海参的发展将更加注重质量和安全。随着技术的进步，现代化的加工设备和工艺将被广泛应用，提高干海参的生产效率和产品质量。同时，溯源系统的建立将使消费者能够追溯干海参的来源和生产过程，增强消费信心。此外，干海参的深加工产品也将成为发展的重点，通过研发即食海参、海参胶囊等产品，进一步拓宽市场渠道和消费群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世界干海参行业发展情况分析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世界干海参行业分析</w:t>
      </w:r>
      <w:r>
        <w:rPr>
          <w:rFonts w:hint="eastAsia"/>
        </w:rPr>
        <w:br/>
      </w:r>
      <w:r>
        <w:rPr>
          <w:rFonts w:hint="eastAsia"/>
        </w:rPr>
        <w:t>　　　　一、世界干海参行业特点</w:t>
      </w:r>
      <w:r>
        <w:rPr>
          <w:rFonts w:hint="eastAsia"/>
        </w:rPr>
        <w:br/>
      </w:r>
      <w:r>
        <w:rPr>
          <w:rFonts w:hint="eastAsia"/>
        </w:rPr>
        <w:t>　　　　二、世界产能状况</w:t>
      </w:r>
      <w:r>
        <w:rPr>
          <w:rFonts w:hint="eastAsia"/>
        </w:rPr>
        <w:br/>
      </w:r>
      <w:r>
        <w:rPr>
          <w:rFonts w:hint="eastAsia"/>
        </w:rPr>
        <w:t>　　　　三、世界干海参行业动态</w:t>
      </w:r>
      <w:r>
        <w:rPr>
          <w:rFonts w:hint="eastAsia"/>
        </w:rPr>
        <w:br/>
      </w:r>
      <w:r>
        <w:rPr>
          <w:rFonts w:hint="eastAsia"/>
        </w:rPr>
        <w:t>　　第二节 世界干海参市场分析</w:t>
      </w:r>
      <w:r>
        <w:rPr>
          <w:rFonts w:hint="eastAsia"/>
        </w:rPr>
        <w:br/>
      </w:r>
      <w:r>
        <w:rPr>
          <w:rFonts w:hint="eastAsia"/>
        </w:rPr>
        <w:t>　　　　一、世界干海参生产分布</w:t>
      </w:r>
      <w:r>
        <w:rPr>
          <w:rFonts w:hint="eastAsia"/>
        </w:rPr>
        <w:br/>
      </w:r>
      <w:r>
        <w:rPr>
          <w:rFonts w:hint="eastAsia"/>
        </w:rPr>
        <w:t>　　　　二、世界干海参消费情况</w:t>
      </w:r>
      <w:r>
        <w:rPr>
          <w:rFonts w:hint="eastAsia"/>
        </w:rPr>
        <w:br/>
      </w:r>
      <w:r>
        <w:rPr>
          <w:rFonts w:hint="eastAsia"/>
        </w:rPr>
        <w:t>　　　　三、世界干海参消费结构</w:t>
      </w:r>
      <w:r>
        <w:rPr>
          <w:rFonts w:hint="eastAsia"/>
        </w:rPr>
        <w:br/>
      </w:r>
      <w:r>
        <w:rPr>
          <w:rFonts w:hint="eastAsia"/>
        </w:rPr>
        <w:t>　　　　四、世界干海参价格分析</w:t>
      </w:r>
      <w:r>
        <w:rPr>
          <w:rFonts w:hint="eastAsia"/>
        </w:rPr>
        <w:br/>
      </w:r>
      <w:r>
        <w:rPr>
          <w:rFonts w:hint="eastAsia"/>
        </w:rPr>
        <w:t>　　第三节 2024-2025年中外干海参市场对比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中国干海参行业供给情况分析及趋势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2024-2025年中国干海参行业市场供给分析</w:t>
      </w:r>
      <w:r>
        <w:rPr>
          <w:rFonts w:hint="eastAsia"/>
        </w:rPr>
        <w:br/>
      </w:r>
      <w:r>
        <w:rPr>
          <w:rFonts w:hint="eastAsia"/>
        </w:rPr>
        <w:t>　　　　一、干海参整体供给情况分析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二、干海参重点区域供给分析</w:t>
      </w:r>
      <w:r>
        <w:rPr>
          <w:rFonts w:hint="eastAsia"/>
        </w:rPr>
        <w:br/>
      </w:r>
      <w:r>
        <w:rPr>
          <w:rFonts w:hint="eastAsia"/>
        </w:rPr>
        <w:t>　　第二节 干海参行业供给关系因素分析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2025-2031年中国干海参行业市场供给趋势</w:t>
      </w:r>
      <w:r>
        <w:rPr>
          <w:rFonts w:hint="eastAsia"/>
        </w:rPr>
        <w:br/>
      </w:r>
      <w:r>
        <w:rPr>
          <w:rFonts w:hint="eastAsia"/>
        </w:rPr>
        <w:t>　　　　一、干海参整体供给情况趋势分析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三、影响未来干海参供给的因素分析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金融危机下干海参行业宏观经济环境分析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2024-2025年中国干海参行业发展概况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2024-2025年中国干海参行业发展态势分析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2024-2025年中国干海参行业发展特点分析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2024-2025年中国干海参行业市场供需分析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2024-2025年中国干海参行业价格分析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2024-2025年中国干海参行业整体运行状况</w:t>
      </w:r>
      <w:r>
        <w:rPr>
          <w:rFonts w:hint="eastAsia"/>
        </w:rPr>
        <w:br/>
      </w:r>
      <w:r>
        <w:rPr>
          <w:rFonts w:hint="eastAsia"/>
        </w:rPr>
        <w:t>　　第一节 2024-2025年干海参行业产销分析</w:t>
      </w:r>
      <w:r>
        <w:rPr>
          <w:rFonts w:hint="eastAsia"/>
        </w:rPr>
        <w:br/>
      </w:r>
      <w:r>
        <w:rPr>
          <w:rFonts w:hint="eastAsia"/>
        </w:rPr>
        <w:t>　　第二节 2024-2025年干海参行业盈利能力分析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2024-2025年干海参行业偿债能力分析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2024-2025年干海参行业营运能力分析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2025-2031年中国干海参行业进出口市场分析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2024-2025年干海参行业进出口特点分析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2024-2025年干海参行业进出口量分析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2025-2031年干海参行业进出口市场预测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2025-2031年干海参行业投资价值（绩效）及行业发展预测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2025-2031年干海参行业成长性分析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2025-2031年干海参行业经营能力分析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2025-2031年干海参行业盈利能力分析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2025-2031年干海参行业偿债能力分析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2025-2031年我国干海参行业产值预测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2025-2031年我国干海参行业销售收入预测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2024-2025年中国干海参产业重点区域运行分析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2024-2025年华东地区干海参产业运行情况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2024-2025年华南地区干海参产业运行情况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2024-2025年华中地区干海参产业运行情况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2024-2025年华北地区干海参产业运行情况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2024-2025年西北地区干海参产业运行情况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2024-2025年西南地区干海参产业运行情况</w:t>
      </w:r>
      <w:r>
        <w:rPr>
          <w:rFonts w:hint="eastAsia"/>
        </w:rPr>
        <w:br/>
      </w:r>
      <w:r>
        <w:rPr>
          <w:rFonts w:hint="eastAsia"/>
        </w:rPr>
        <w:t>　　第七节 2024-2025年东北地区干海参产业运行情况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2024-2025年中国干海参行业重点企业竞争力分析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大连有德渔业集团有限公司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大连玉璘海洋珍品股份有限公司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青岛老尹家海参有限公司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2025-2031年中国干海参行业消费者偏好调查</w:t>
      </w:r>
      <w:r>
        <w:rPr>
          <w:rFonts w:hint="eastAsia"/>
        </w:rPr>
        <w:br/>
      </w:r>
      <w:r>
        <w:rPr>
          <w:rFonts w:hint="eastAsia"/>
        </w:rPr>
        <w:t>　　第一节 干海参的品牌市场调查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一、消费者对干海参品牌认知度宏观调查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二、消费者对干海参的品牌偏好调查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三、消费者对干海参品牌的首要认知渠道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五、干海参品牌忠诚度调查</w:t>
      </w:r>
      <w:r>
        <w:rPr>
          <w:rFonts w:hint="eastAsia"/>
        </w:rPr>
        <w:br/>
      </w:r>
      <w:r>
        <w:rPr>
          <w:rFonts w:hint="eastAsia"/>
        </w:rPr>
        <w:t>　　　　六、干海参品牌市场占有率调查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中国干海参行业投资策略分析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2024-2025年中国干海参行业投资环境分析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2024-2025年中国干海参行业投资收益分析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2024-2025年中国干海参行业产品投资方向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2025-2031年中国干海参行业投资收益预测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二、2025-2031年中国干海参行业工业总产值预测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三、2025-2031年中国干海参行业销售收入预测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四、2025-2031年中国干海参行业利润总额预测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中国干海参行业投资风险分析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中国干海参行业内部风险分析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中国干海参行业外部风险分析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干海参市场发展潜力分析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干海参行业发展趋势分析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干海参行业发展战略研究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[-中智林-]济研：项目投资建议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1830b81c44585" w:history="1">
        <w:r>
          <w:rPr>
            <w:rStyle w:val="Hyperlink"/>
          </w:rPr>
          <w:t>中国干海参行业市场调研与发展趋势分析报告（2025年）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1830b81c44585" w:history="1">
        <w:r>
          <w:rPr>
            <w:rStyle w:val="Hyperlink"/>
          </w:rPr>
          <w:t>https://www.20087.com/6/AA/GanHaiCanShiChangYuCeBaoGao.html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参怎么做法、干海参多少钱一斤2023年价格、干海参怎么处理才能吃、干海参的保质期是多久、干海参的正确食用方法、干海参怎么存放,保质期限多长时间、干海参多少钱一斤2023年价格、干海参保质期、干海参放了10多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575fad2cf4578" w:history="1">
      <w:r>
        <w:rPr>
          <w:rStyle w:val="Hyperlink"/>
        </w:rPr>
        <w:t>中国干海参行业市场调研与发展趋势分析报告（2025年）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GanHaiCanShiChangYuCeBaoGao.html" TargetMode="External" Id="R18b1830b81c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GanHaiCanShiChangYuCeBaoGao.html" TargetMode="External" Id="Rc44575fad2cf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2024-11-29T03:06:00Z</dcterms:created>
  <dcterms:modified xsi:type="dcterms:W3CDTF">2024-11-29T04:06:00Z</dcterms:modified>
  <dc:subject>中国干海参行业市场调研与发展趋势分析报告（2025年）</dc:subject>
  <dc:title>中国干海参行业市场调研与发展趋势分析报告（2025年）</dc:title>
  <cp:keywords>中国干海参行业市场调研与发展趋势分析报告（2025年）</cp:keywords>
  <dc:description>中国干海参行业市场调研与发展趋势分析报告（2025年）</dc:description>
</cp:coreProperties>
</file>