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0624e2e69496e" w:history="1">
              <w:r>
                <w:rPr>
                  <w:rStyle w:val="Hyperlink"/>
                </w:rPr>
                <w:t>中国中成药行业现状调研及未来发展趋势分析报告（2025-2031年）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0624e2e69496e" w:history="1">
              <w:r>
                <w:rPr>
                  <w:rStyle w:val="Hyperlink"/>
                </w:rPr>
                <w:t>中国中成药行业现状调研及未来发展趋势分析报告（2025-2031年）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0624e2e69496e" w:history="1">
                <w:r>
                  <w:rPr>
                    <w:rStyle w:val="Hyperlink"/>
                  </w:rPr>
                  <w:t>https://www.20087.com/7/9A/ZhongChengYaoShiChangDiaoCha.html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医药的重要组成部分，近年来在全球范围内得到了更广泛的认可。随着人们对自然疗法和替代医学的兴趣增加，中成药因其温和的治疗效果和较少的副作用，吸引了越来越多的患者和医生的注意。同时，标准化和国际化进程加快，提高了中成药的可接受度和市场准入门槛，推动了其在海外市场的销售。</w:t>
      </w:r>
      <w:r>
        <w:rPr>
          <w:rFonts w:hint="eastAsia"/>
        </w:rPr>
        <w:br/>
      </w:r>
      <w:r>
        <w:rPr>
          <w:rFonts w:hint="eastAsia"/>
        </w:rPr>
        <w:t>　　未来，中成药行业的发展将侧重于科学验证和产品创新。临床研究和药理学分析将为中成药的功效和作用机制提供科学依据，增强其在现代医疗体系中的地位。同时，中西药结合的复合配方和新剂型的开发，将拓展中成药的应用范围，满足不同疾病和人群的治疗需求。此外，数字化营销和跨境电子商务平台的运用，将促进中成药的国际传播和销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1、药材种植行业发展分析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（1）药材种植面积与种类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2、化工原材料市场分析</w:t>
      </w:r>
      <w:r>
        <w:rPr>
          <w:rFonts w:hint="eastAsia"/>
        </w:rPr>
        <w:br/>
      </w:r>
      <w:r>
        <w:rPr>
          <w:rFonts w:hint="eastAsia"/>
        </w:rPr>
        <w:t>　　　　　　3、制药设备市场分析</w:t>
      </w:r>
      <w:r>
        <w:rPr>
          <w:rFonts w:hint="eastAsia"/>
        </w:rPr>
        <w:br/>
      </w:r>
      <w:r>
        <w:rPr>
          <w:rFonts w:hint="eastAsia"/>
        </w:rPr>
        <w:t>　　　　　　4、药用包装行业市场分析</w:t>
      </w:r>
      <w:r>
        <w:rPr>
          <w:rFonts w:hint="eastAsia"/>
        </w:rPr>
        <w:br/>
      </w:r>
      <w:r>
        <w:rPr>
          <w:rFonts w:hint="eastAsia"/>
        </w:rPr>
        <w:t>　　　　　　（1）药用包装行业市场规模</w:t>
      </w:r>
      <w:r>
        <w:rPr>
          <w:rFonts w:hint="eastAsia"/>
        </w:rPr>
        <w:br/>
      </w:r>
      <w:r>
        <w:rPr>
          <w:rFonts w:hint="eastAsia"/>
        </w:rPr>
        <w:t>　　　　　　（2）药用包装行业竞争状况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1、医药行业发展现状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2、医药行业发展特点</w:t>
      </w:r>
      <w:r>
        <w:rPr>
          <w:rFonts w:hint="eastAsia"/>
        </w:rPr>
        <w:br/>
      </w:r>
      <w:r>
        <w:rPr>
          <w:rFonts w:hint="eastAsia"/>
        </w:rPr>
        <w:t>　　　　二、2025年医药行业经营情况分析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中成药市场总体概况</w:t>
      </w:r>
      <w:r>
        <w:rPr>
          <w:rFonts w:hint="eastAsia"/>
        </w:rPr>
        <w:br/>
      </w:r>
      <w:r>
        <w:rPr>
          <w:rFonts w:hint="eastAsia"/>
        </w:rPr>
        <w:t>　　第一节 样本医院中药整体采购金额</w:t>
      </w:r>
      <w:r>
        <w:rPr>
          <w:rFonts w:hint="eastAsia"/>
        </w:rPr>
        <w:br/>
      </w:r>
      <w:r>
        <w:rPr>
          <w:rFonts w:hint="eastAsia"/>
        </w:rPr>
        <w:t>　　第二节 医院终端中药销售结构变化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心脑血管中成药市场分析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二、医院用药规模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一、心血管中药产品结构</w:t>
      </w:r>
      <w:r>
        <w:rPr>
          <w:rFonts w:hint="eastAsia"/>
        </w:rPr>
        <w:br/>
      </w:r>
      <w:r>
        <w:rPr>
          <w:rFonts w:hint="eastAsia"/>
        </w:rPr>
        <w:t>　　　　二、脑血管中药产品结构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　　一、心血管中药竞争格局</w:t>
      </w:r>
      <w:r>
        <w:rPr>
          <w:rFonts w:hint="eastAsia"/>
        </w:rPr>
        <w:br/>
      </w:r>
      <w:r>
        <w:rPr>
          <w:rFonts w:hint="eastAsia"/>
        </w:rPr>
        <w:t>　　　　二、脑血管中药竞争格局</w:t>
      </w:r>
      <w:r>
        <w:rPr>
          <w:rFonts w:hint="eastAsia"/>
        </w:rPr>
        <w:br/>
      </w:r>
      <w:r>
        <w:rPr>
          <w:rFonts w:hint="eastAsia"/>
        </w:rPr>
        <w:t>　　第四节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抗肿瘤中成药市场分析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二、医院用药规模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第四节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呼吸系统疾病中成药市场分析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一、清热解毒中药产品结构</w:t>
      </w:r>
      <w:r>
        <w:rPr>
          <w:rFonts w:hint="eastAsia"/>
        </w:rPr>
        <w:br/>
      </w:r>
      <w:r>
        <w:rPr>
          <w:rFonts w:hint="eastAsia"/>
        </w:rPr>
        <w:t>　　　　二、化痰止咳中药产品结构</w:t>
      </w:r>
      <w:r>
        <w:rPr>
          <w:rFonts w:hint="eastAsia"/>
        </w:rPr>
        <w:br/>
      </w:r>
      <w:r>
        <w:rPr>
          <w:rFonts w:hint="eastAsia"/>
        </w:rPr>
        <w:t>　　　　三、感冒中药产品结构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　　一、清热解毒中药竞争格局</w:t>
      </w:r>
      <w:r>
        <w:rPr>
          <w:rFonts w:hint="eastAsia"/>
        </w:rPr>
        <w:br/>
      </w:r>
      <w:r>
        <w:rPr>
          <w:rFonts w:hint="eastAsia"/>
        </w:rPr>
        <w:t>　　　　二、化痰止咳中药竞争格局</w:t>
      </w:r>
      <w:r>
        <w:rPr>
          <w:rFonts w:hint="eastAsia"/>
        </w:rPr>
        <w:br/>
      </w:r>
      <w:r>
        <w:rPr>
          <w:rFonts w:hint="eastAsia"/>
        </w:rPr>
        <w:t>　　　　三、感冒中药竞争格局</w:t>
      </w:r>
      <w:r>
        <w:rPr>
          <w:rFonts w:hint="eastAsia"/>
        </w:rPr>
        <w:br/>
      </w:r>
      <w:r>
        <w:rPr>
          <w:rFonts w:hint="eastAsia"/>
        </w:rPr>
        <w:t>　　第四节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骨骼肌肉系统中成药市场分析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一、骨科止痛中药产品结构</w:t>
      </w:r>
      <w:r>
        <w:rPr>
          <w:rFonts w:hint="eastAsia"/>
        </w:rPr>
        <w:br/>
      </w:r>
      <w:r>
        <w:rPr>
          <w:rFonts w:hint="eastAsia"/>
        </w:rPr>
        <w:t>　　　　二、跌打损伤中药竞争结构</w:t>
      </w:r>
      <w:r>
        <w:rPr>
          <w:rFonts w:hint="eastAsia"/>
        </w:rPr>
        <w:br/>
      </w:r>
      <w:r>
        <w:rPr>
          <w:rFonts w:hint="eastAsia"/>
        </w:rPr>
        <w:t>　　　　三、风湿性疾病中药竞争结构</w:t>
      </w:r>
      <w:r>
        <w:rPr>
          <w:rFonts w:hint="eastAsia"/>
        </w:rPr>
        <w:br/>
      </w:r>
      <w:r>
        <w:rPr>
          <w:rFonts w:hint="eastAsia"/>
        </w:rPr>
        <w:t>　　　　四、骨质疏松中药产品结构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　　一、骨科止痛中药竞争格局</w:t>
      </w:r>
      <w:r>
        <w:rPr>
          <w:rFonts w:hint="eastAsia"/>
        </w:rPr>
        <w:br/>
      </w:r>
      <w:r>
        <w:rPr>
          <w:rFonts w:hint="eastAsia"/>
        </w:rPr>
        <w:t>　　　　二、跌打损伤中药竞争格局</w:t>
      </w:r>
      <w:r>
        <w:rPr>
          <w:rFonts w:hint="eastAsia"/>
        </w:rPr>
        <w:br/>
      </w:r>
      <w:r>
        <w:rPr>
          <w:rFonts w:hint="eastAsia"/>
        </w:rPr>
        <w:t>　　　　三、风湿性疾病中药竞争格局</w:t>
      </w:r>
      <w:r>
        <w:rPr>
          <w:rFonts w:hint="eastAsia"/>
        </w:rPr>
        <w:br/>
      </w:r>
      <w:r>
        <w:rPr>
          <w:rFonts w:hint="eastAsia"/>
        </w:rPr>
        <w:t>　　　　四、骨质疏松中药竞争格局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消化系统疾病中成药市场分析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一、肝炎中药产品结构</w:t>
      </w:r>
      <w:r>
        <w:rPr>
          <w:rFonts w:hint="eastAsia"/>
        </w:rPr>
        <w:br/>
      </w:r>
      <w:r>
        <w:rPr>
          <w:rFonts w:hint="eastAsia"/>
        </w:rPr>
        <w:t>　　　　二、胃炎中药产品结构</w:t>
      </w:r>
      <w:r>
        <w:rPr>
          <w:rFonts w:hint="eastAsia"/>
        </w:rPr>
        <w:br/>
      </w:r>
      <w:r>
        <w:rPr>
          <w:rFonts w:hint="eastAsia"/>
        </w:rPr>
        <w:t>　　　　三、糖尿病中药产品结构</w:t>
      </w:r>
      <w:r>
        <w:rPr>
          <w:rFonts w:hint="eastAsia"/>
        </w:rPr>
        <w:br/>
      </w:r>
      <w:r>
        <w:rPr>
          <w:rFonts w:hint="eastAsia"/>
        </w:rPr>
        <w:t>　　第三节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妇科疾病中成药市场分析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二、医院用药规模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一、妇科炎症中药产品结构</w:t>
      </w:r>
      <w:r>
        <w:rPr>
          <w:rFonts w:hint="eastAsia"/>
        </w:rPr>
        <w:br/>
      </w:r>
      <w:r>
        <w:rPr>
          <w:rFonts w:hint="eastAsia"/>
        </w:rPr>
        <w:t>　　　　二、妇科调经中药产品结构</w:t>
      </w:r>
      <w:r>
        <w:rPr>
          <w:rFonts w:hint="eastAsia"/>
        </w:rPr>
        <w:br/>
      </w:r>
      <w:r>
        <w:rPr>
          <w:rFonts w:hint="eastAsia"/>
        </w:rPr>
        <w:t>　　第三节 中:智:林:－竞争格局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5：2025-2031年制药设备行业资产与生产规模状况（单位：亿元，%）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59：2025年医药行业产业规模分析（单位：家，万人，亿元，%）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60：2025年医药行业产业规模分析（按经济类型划分）（单位：家，万人，亿元）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61：2025年医药行业产业规模分析（重点地区划分）（单位：家，万人，亿元）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62：2025年医药行业资本/劳动密集度分析（单位：万元/人，万元/单位）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63：2025年医药行业资本/劳动密集度分析（按经济类型划分）（单位：万元/人，万元/单位）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64：2025年医药行业资本/劳动密集度分析（重点地区划分）（单位：万元/人，万元/单位）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65：2025年医药行业产销情况（单位：亿元，%）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66：2025年医药行业产销情况（按经济类型划分）（单位：亿元，%）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67：2025年医药行业产销情况（按重点地区划分）（单位：亿元，%）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68：2025年医药行业成本费用情况（单位：亿元）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69：2025年医药行业成本费用结构情况（单位：%）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70：2025年医药行业成本费用情况（按经济类型划分）（单位：亿元）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71：2025年医药行业成本费用情况（按重点地区划分）（单位：亿元）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72：2025年医药行业盈亏情况（单位：亿元，%）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73：2025年医药行业盈亏情况（按经济类型划分）（单位：亿元，%）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74：2025年医药行业盈亏情况（按重点地区划分）（单位：万元，%）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75：2025-2031年九大城市样本医院终端中药销售额及增长率（单位：亿元，%）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76：2025-2031年九大城市样本医院终端中成药细分类别份额变化（单位：%）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77：样本城市医院中药份额5%以上用药类别的增长情况（单位：%）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79：2025-2031年九大重点城市样本医院心脑血管用药情况（单位：亿元，%）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80：2025-2031年九大重点城市样本医院心血管用药情况（单位：亿元，%）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81：2025-2031年九大重点城市样本医院脑血管用药情况（单位：亿元，%）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82：2025-2031年九大城市样本医院终端心脑血管类中药销售构成（单位：%）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83：2025-2031年心血管疾病中成药竞争格局（单位：%）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84：2025-2031年脑血管疾病中成药竞争格局（单位：%）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85：2025-2031年心血管疾病中成药样本医院用药份额（按企业分）（单位：%）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86：2025-2031年脑血管疾病中成药样本医院用药份额（按企业分）（单位：%）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87：2025-2031年我国心脑血管类中药市场规模及预测（单位：亿元）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88：2025-2031年我国抗肿瘤中药销售额及增长情况（单位：亿元，%）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89：2025-2031年九大城市样本医院抗肿瘤中药销售额及增长情况（单位：亿元，%）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90：2025-2031年肿瘤疾病中药样本医院用药份额（按品种分）（单位：%）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91：2025-2031年肿瘤疾病中药样本医院用药份额（按企业分）（单位：%）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92：2025-2031年我国抗肿瘤中药市场规模及增长率（单位：亿元，%）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93：2025-2031年九大城市样本医院呼吸系统疾病中药规模及增长（单位：亿元，%）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94：2025-2031年样本城市医院终端呼吸系统类中药销售构成（单位：%）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95：2025-2031年清热解毒中药样本医院用药份额（按品种分）（单位：%）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96：2025-2031年化痰止咳中药样本医院用药份额（按品种分）（单位：%）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97：2025-2031年感冒中药样本医院用药份额（按品种分）（单位：%）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98：2025-2031年清热解毒中药样本医院用药份额（按企业分）（单位：%）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99：2025-2031年化痰止咳中药样本医院用药份额（按企业分）（单位：%）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100：2025-2031年感冒中药样本医院用药份额（按企业分）（单位：%）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101：2025-2031年呼吸系统疾病中药规模预测（单位：亿元）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102：2025-2031年九大城市样本医院骨骼肌肉系统用药销售额及其增长（单位：亿元，%）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103：2025-2031年样本城市医院终端骨骼肌肉系统类中药销售构成（单位：%）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104：2025-2031年骨科止痛中药样本医院用药份额（按品种分）（单位：%）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105：2025-2031年跌打损伤中药样本医院用药份额（按品种分）（单位：%）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106：2025-2031年风湿性疾病中药样本医院用药份额（按品种分）（单位：%）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107：2025-2031年骨质疏松中药样本医院用药份额（按品种分）（单位：%）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108：2025-2031年骨科止痛中药样本医院用药份额（按企业分）（单位：%）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109：2025-2031年跌打损伤中药样本医院用药份额（按企业分）（单位：%）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110：2025-2031年风湿性疾病中药样本医院用药份额（按企业分）（单位：%）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111：2025-2031年骨质疏松中药样本医院用药份额（按企业分）（单位：%）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112：2025-2031年九大城市样本医院消化系统疾病中药销售额及其增长（单位：亿元，%）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113：2025年九大城市样本医院终端消化系统类中药销售构成（单位：%）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114：2025-2031年肝炎中药样本医院用药份额（按品种分）（单位：%）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115：2025-2031年胃炎中药样本医院用药份额（按品种分）（单位：%）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117：2025-2031年中国妇科疾病中药市场规模（单位：亿元，%）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118：2025-2031年九大城市样本医院妇科疾病中药销售额及其增长（单位：亿元，%）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119：2025-2031年九大城市样本医院妇科类中药销售构成（单位：%）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120：2025-2031年妇科炎症中药样本医院用药份额（按品种分）（单位：%）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121：2025-2031年妇科调经中药样本医院用药份额（按品种分）（单位：%）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122：2025-2031年妇科炎症中药样本医院用药份额（按企业分）（单位：%）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0624e2e69496e" w:history="1">
        <w:r>
          <w:rPr>
            <w:rStyle w:val="Hyperlink"/>
          </w:rPr>
          <w:t>中国中成药行业现状调研及未来发展趋势分析报告（2025-2031年）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0624e2e69496e" w:history="1">
        <w:r>
          <w:rPr>
            <w:rStyle w:val="Hyperlink"/>
          </w:rPr>
          <w:t>https://www.20087.com/7/9A/ZhongChengYaoShiChangDiaoCha.html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792d868f24d26" w:history="1">
      <w:r>
        <w:rPr>
          <w:rStyle w:val="Hyperlink"/>
        </w:rPr>
        <w:t>中国中成药行业现状调研及未来发展趋势分析报告（2025-2031年）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ZhongChengYaoShiChangDiaoCha.html" TargetMode="External" Id="R8b70624e2e69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ZhongChengYaoShiChangDiaoCha.html" TargetMode="External" Id="R423792d868f2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2025-01-21T23:48:00Z</dcterms:created>
  <dcterms:modified xsi:type="dcterms:W3CDTF">2025-01-22T00:48:00Z</dcterms:modified>
  <dc:subject>中国中成药行业现状调研及未来发展趋势分析报告（2025-2031年）</dc:subject>
  <dc:title>中国中成药行业现状调研及未来发展趋势分析报告（2025-2031年）</dc:title>
  <cp:keywords>中国中成药行业现状调研及未来发展趋势分析报告（2025-2031年）</cp:keywords>
  <dc:description>中国中成药行业现状调研及未来发展趋势分析报告（2025-2031年）</dc:description>
</cp:coreProperties>
</file>