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d0ae6ba7ce4f2a" w:history="1">
              <w:r>
                <w:rPr>
                  <w:rStyle w:val="Hyperlink"/>
                </w:rPr>
                <w:t>2026年中国中药口服液行业研究分析与发展趋势报告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d0ae6ba7ce4f2a" w:history="1">
              <w:r>
                <w:rPr>
                  <w:rStyle w:val="Hyperlink"/>
                </w:rPr>
                <w:t>2026年中国中药口服液行业研究分析与发展趋势报告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12282A7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d0ae6ba7ce4f2a" w:history="1">
                <w:r>
                  <w:rPr>
                    <w:rStyle w:val="Hyperlink"/>
                  </w:rPr>
                  <w:t>https://www.20087.com/7/2A/ZhongYaoKouFuYeShiChangQianJing.html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口服液是一种便捷的中药制剂形式，近年来随着中医药文化的复兴和人们对健康生活方式的追求，市场需求持续增长。当前市场上，中药口服液产品种类繁多，涵盖了多种常见疾病的预防和治疗。随着科学技术的进步，中药口服液的生产工艺不断优化，有效成分提取更加高效，产品质量更加稳定。同时，中药口服液在包装设计上也更加注重便捷性和环保性，以满足不同消费群体的需求。</w:t>
      </w:r>
      <w:r>
        <w:rPr>
          <w:rFonts w:hint="eastAsia"/>
        </w:rPr>
        <w:br/>
      </w:r>
      <w:r>
        <w:rPr>
          <w:rFonts w:hint="eastAsia"/>
        </w:rPr>
        <w:t>　　未来，中药口服液将朝着更加个性化、标准化和国际化方向发展。市场调研网指出，一方面，随着精准医疗理念的普及，中药口服液将更加注重个性化定制，根据个人体质和疾病特点提供定制化的解决方案。另一方面，随着中医药现代化进程的加快，中药口服液将更加注重提高标准化水平，通过严格的质控标准确保产品的一致性和有效性。此外，随着全球化贸易的推进，中药口服液将更加注重国际化推广，通过国际合作和品牌建设开拓国际市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ad0ae6ba7ce4f2a" w:history="1">
        <w:r>
          <w:rPr>
            <w:rStyle w:val="Hyperlink"/>
          </w:rPr>
          <w:t>2026年中国中药口服液行业研究分析与发展趋势报告</w:t>
        </w:r>
      </w:hyperlink>
      <w:r>
        <w:rPr>
          <w:rFonts w:hint="eastAsia"/>
        </w:rPr>
        <w:t>》系统分析了中药口服液行业的市场规模、供需关系及产业链结构，详细梳理了中药口服液细分市场的品牌竞争态势与价格变化，重点剖析了行业内主要企业的经营状况，揭示了中药口服液市场集中度与竞争格局。报告结合中药口服液技术现状及未来发展方向，对行业前景进行了科学预测，明确了中药口服液发展趋势、潜在机遇与风险。通过SWOT分析，为中药口服液企业、投资者及政府部门提供了权威、客观的行业洞察与决策支持，助力把握中药口服液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中药口服液行业市场概述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全球中药口服液市场现状及发展趋势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全球中药口服液市场现状及发展趋势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一、2025-2026年全球中药口服液行业竞争现状</w:t>
      </w:r>
      <w:r>
        <w:rPr>
          <w:rFonts w:hint="eastAsia"/>
        </w:rPr>
        <w:br/>
      </w:r>
      <w:r>
        <w:rPr>
          <w:rFonts w:hint="eastAsia"/>
        </w:rPr>
        <w:t>　　　　二、全球中药口服液行业市场发展趋势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2025-2026年全球主要国家地区中药口服液行业现状及行业转移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全球中药口服液市场经营模式现状及发展趋势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2025-2026年中国中药口服液行业链发展状况分析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2025-2026年中国中药口服液行业发展分析</w:t>
      </w:r>
      <w:r>
        <w:rPr>
          <w:rFonts w:hint="eastAsia"/>
        </w:rPr>
        <w:br/>
      </w:r>
      <w:r>
        <w:rPr>
          <w:rFonts w:hint="eastAsia"/>
        </w:rPr>
        <w:t>　　第一节 中国中药口服液行业发展现状</w:t>
      </w:r>
      <w:r>
        <w:rPr>
          <w:rFonts w:hint="eastAsia"/>
        </w:rPr>
        <w:br/>
      </w:r>
      <w:r>
        <w:rPr>
          <w:rFonts w:hint="eastAsia"/>
        </w:rPr>
        <w:t>　　第二节 中国中药口服液行业经济运行现状</w:t>
      </w:r>
      <w:r>
        <w:rPr>
          <w:rFonts w:hint="eastAsia"/>
        </w:rPr>
        <w:br/>
      </w:r>
      <w:r>
        <w:rPr>
          <w:rFonts w:hint="eastAsia"/>
        </w:rPr>
        <w:t>　　第三节 中国中药口服液行业存在的问题及发展障碍分析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中国中药口服液行业发展趋势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2021-2026年中国中药口服液市场现状及发展趋势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中国中药口服液市场供给状况</w:t>
      </w:r>
      <w:r>
        <w:rPr>
          <w:rFonts w:hint="eastAsia"/>
        </w:rPr>
        <w:br/>
      </w:r>
      <w:r>
        <w:rPr>
          <w:rFonts w:hint="eastAsia"/>
        </w:rPr>
        <w:t>　　第二节 中国中药口服液市场需求状况</w:t>
      </w:r>
      <w:r>
        <w:rPr>
          <w:rFonts w:hint="eastAsia"/>
        </w:rPr>
        <w:br/>
      </w:r>
      <w:r>
        <w:rPr>
          <w:rFonts w:hint="eastAsia"/>
        </w:rPr>
        <w:t>　　第三节 中国中药口服液市场存在的问题及障碍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中国中药口服液市场发展潜力及发展趋势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2025-2026年中国中药口服液行业基本竞争战略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2025-2026年中国中药口服液行业市场状况分析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2025-2026年中国中药口服液行业市场营销策略竞争分析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中药口服液行业重点企业发展调研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中药口服液重点企业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三、中药口服液企业经营情况分析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中药口服液重点企业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三、中药口服液企业经营情况分析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中药口服液重点企业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三、中药口服液企业经营情况分析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中药口服液重点企业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三、中药口服液企业经营情况分析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中药口服液重点企业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三、中药口服液企业经营情况分析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中药口服液重点企业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三、中药口服液企业经营情况分析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中药口服液重点企业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三、中药口服液企业经营情况分析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中药口服液重点企业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三、中药口服液企业经营情况分析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2026-2032年中国中药口服液行业市场投资机会与风险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中国中药口服液行业市场投资优势分析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中国中药口服液行业市场投资劣势分析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中国中药口服液行业市场投资机会分析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中国中药口服液行业市场投资风险分析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2021-2026年中国中药口服液行业市场竞争策略建议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2021-2026年中国中药口服液行业竞争战略建议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(中.智.林)2021-2026年中国中药口服液行业竞争策略建议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d0ae6ba7ce4f2a" w:history="1">
        <w:r>
          <w:rPr>
            <w:rStyle w:val="Hyperlink"/>
          </w:rPr>
          <w:t>2026年中国中药口服液行业研究分析与发展趋势报告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12282A7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d0ae6ba7ce4f2a" w:history="1">
        <w:r>
          <w:rPr>
            <w:rStyle w:val="Hyperlink"/>
          </w:rPr>
          <w:t>https://www.20087.com/7/2A/ZhongYaoKouFuYeShiChangQianJing.html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服液都是中药吗?、中药口服液饭前吃还是饭后吃、中成药口服液好还是药丸好、中药口服液过期多长时间不能吃、金银花口服液是中药吗?、中药口服液冻了还能喝吗、常用的口服液有哪些、消节安中药口服液、武汉市第一医院清血解毒合剂效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a7ca210ae6477f" w:history="1">
      <w:r>
        <w:rPr>
          <w:rStyle w:val="Hyperlink"/>
        </w:rPr>
        <w:t>2026年中国中药口服液行业研究分析与发展趋势报告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A/ZhongYaoKouFuYeShiChangQianJing.html" TargetMode="External" Id="R5ad0ae6ba7ce4f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A/ZhongYaoKouFuYeShiChangQianJing.html" TargetMode="External" Id="R88a7ca210ae647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2026-04-22T08:01:00Z</dcterms:created>
  <dcterms:modified xsi:type="dcterms:W3CDTF">2026-04-22T09:01:00Z</dcterms:modified>
  <dc:subject>2026年中国中药口服液行业研究分析与发展趋势报告</dc:subject>
  <dc:title>2026年中国中药口服液行业研究分析与发展趋势报告</dc:title>
  <cp:keywords>2026年中国中药口服液行业研究分析与发展趋势报告</cp:keywords>
  <dc:description>2026年中国中药口服液行业研究分析与发展趋势报告</dc:description>
</cp:coreProperties>
</file>