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d9a2758134990" w:history="1">
              <w:r>
                <w:rPr>
                  <w:rStyle w:val="Hyperlink"/>
                </w:rPr>
                <w:t>2025-2031年中国薄荷脑行业调研及发展趋势分析报告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d9a2758134990" w:history="1">
              <w:r>
                <w:rPr>
                  <w:rStyle w:val="Hyperlink"/>
                </w:rPr>
                <w:t>2025-2031年中国薄荷脑行业调研及发展趋势分析报告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d9a2758134990" w:history="1">
                <w:r>
                  <w:rPr>
                    <w:rStyle w:val="Hyperlink"/>
                  </w:rPr>
                  <w:t>https://www.20087.com/7/7A/BoHeNaoHangYeKeXingXingFenXiBaoGao.html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一种广泛应用于食品、药品、化妆品和香料工业的天然化合物，近年来市场需求持续增长。随着消费者对天然和健康产品偏好的增强，薄荷脑因其清凉感和抗菌特性而备受推崇。技术进步，如萃取和合成技术的改进，提高了薄荷脑的纯度和产量，同时也降低了成本，使其在更多领域得以应用。</w:t>
      </w:r>
      <w:r>
        <w:rPr>
          <w:rFonts w:hint="eastAsia"/>
        </w:rPr>
        <w:br/>
      </w:r>
      <w:r>
        <w:rPr>
          <w:rFonts w:hint="eastAsia"/>
        </w:rPr>
        <w:t>　　未来，薄荷脑将更加注重创新应用和可持续生产。创新应用体现在开发薄荷脑在新型健康产品、个人护理和环保材料中的用途，如可降解塑料添加剂。可持续生产则指向采用更环保的提取方法，如超临界CO2萃取，以及提高薄荷脑的回收和再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d9a2758134990" w:history="1">
        <w:r>
          <w:rPr>
            <w:rStyle w:val="Hyperlink"/>
          </w:rPr>
          <w:t>2025-2031年中国薄荷脑行业调研及发展趋势分析报告</w:t>
        </w:r>
      </w:hyperlink>
      <w:r>
        <w:rPr>
          <w:rFonts w:hint="eastAsia"/>
        </w:rPr>
        <w:t>》系统分析了薄荷脑行业的产业链结构、市场规模及需求特征，详细解读了价格体系与行业现状。基于严谨的数据分析与市场洞察，报告科学预测了薄荷脑行业前景与发展趋势。同时，重点剖析了薄荷脑重点企业的竞争格局、市场集中度及品牌影响力，并对薄荷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薄荷脑行业概述</w:t>
      </w:r>
      <w:r>
        <w:rPr>
          <w:rFonts w:hint="eastAsia"/>
        </w:rPr>
        <w:br/>
      </w:r>
      <w:r>
        <w:rPr>
          <w:rFonts w:hint="eastAsia"/>
        </w:rPr>
        <w:t>　　第一节 薄荷脑概念与分类</w:t>
      </w:r>
      <w:r>
        <w:rPr>
          <w:rFonts w:hint="eastAsia"/>
        </w:rPr>
        <w:br/>
      </w:r>
      <w:r>
        <w:rPr>
          <w:rFonts w:hint="eastAsia"/>
        </w:rPr>
        <w:t>　　　　一、薄荷脑概念</w:t>
      </w:r>
      <w:r>
        <w:rPr>
          <w:rFonts w:hint="eastAsia"/>
        </w:rPr>
        <w:br/>
      </w:r>
      <w:r>
        <w:rPr>
          <w:rFonts w:hint="eastAsia"/>
        </w:rPr>
        <w:t>　　　　二、薄荷脑的分类</w:t>
      </w:r>
      <w:r>
        <w:rPr>
          <w:rFonts w:hint="eastAsia"/>
        </w:rPr>
        <w:br/>
      </w:r>
      <w:r>
        <w:rPr>
          <w:rFonts w:hint="eastAsia"/>
        </w:rPr>
        <w:t>　　　　三、薄荷脑的部分行业标准</w:t>
      </w:r>
      <w:r>
        <w:rPr>
          <w:rFonts w:hint="eastAsia"/>
        </w:rPr>
        <w:br/>
      </w:r>
      <w:r>
        <w:rPr>
          <w:rFonts w:hint="eastAsia"/>
        </w:rPr>
        <w:t>　　第二节 薄荷脑行业的行业特征</w:t>
      </w:r>
      <w:r>
        <w:rPr>
          <w:rFonts w:hint="eastAsia"/>
        </w:rPr>
        <w:br/>
      </w:r>
      <w:r>
        <w:rPr>
          <w:rFonts w:hint="eastAsia"/>
        </w:rPr>
        <w:t>　　　　一、薄荷脑行业技术特性</w:t>
      </w:r>
      <w:r>
        <w:rPr>
          <w:rFonts w:hint="eastAsia"/>
        </w:rPr>
        <w:br/>
      </w:r>
      <w:r>
        <w:rPr>
          <w:rFonts w:hint="eastAsia"/>
        </w:rPr>
        <w:t>　　　　二、薄荷脑行业资本密集度分析</w:t>
      </w:r>
      <w:r>
        <w:rPr>
          <w:rFonts w:hint="eastAsia"/>
        </w:rPr>
        <w:br/>
      </w:r>
      <w:r>
        <w:rPr>
          <w:rFonts w:hint="eastAsia"/>
        </w:rPr>
        <w:t>　　　　三、薄荷脑行业的规模效益分析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2024-2025年中国薄荷脑行业发展环境分析</w:t>
      </w:r>
      <w:r>
        <w:rPr>
          <w:rFonts w:hint="eastAsia"/>
        </w:rPr>
        <w:br/>
      </w:r>
      <w:r>
        <w:rPr>
          <w:rFonts w:hint="eastAsia"/>
        </w:rPr>
        <w:t>　　第一节 薄荷脑行业经济环境分析</w:t>
      </w:r>
      <w:r>
        <w:rPr>
          <w:rFonts w:hint="eastAsia"/>
        </w:rPr>
        <w:br/>
      </w:r>
      <w:r>
        <w:rPr>
          <w:rFonts w:hint="eastAsia"/>
        </w:rPr>
        <w:t>　　第二节 薄荷脑行业政策环境分析</w:t>
      </w:r>
      <w:r>
        <w:rPr>
          <w:rFonts w:hint="eastAsia"/>
        </w:rPr>
        <w:br/>
      </w:r>
      <w:r>
        <w:rPr>
          <w:rFonts w:hint="eastAsia"/>
        </w:rPr>
        <w:t>　　　　一、薄荷脑行业政策影响分析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二、相关薄荷脑行业标准分析</w:t>
      </w:r>
      <w:r>
        <w:rPr>
          <w:rFonts w:hint="eastAsia"/>
        </w:rPr>
        <w:br/>
      </w:r>
      <w:r>
        <w:rPr>
          <w:rFonts w:hint="eastAsia"/>
        </w:rPr>
        <w:t>　　第三节 薄荷脑行业社会环境分析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2024-2025年薄荷脑行业技术发展现状及趋势分析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国内外薄荷脑行业技术差异与原因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中国薄荷脑市场规模情况</w:t>
      </w:r>
      <w:r>
        <w:rPr>
          <w:rFonts w:hint="eastAsia"/>
        </w:rPr>
        <w:br/>
      </w:r>
      <w:r>
        <w:rPr>
          <w:rFonts w:hint="eastAsia"/>
        </w:rPr>
        <w:t>　　第二节 中国薄荷脑行业盈利情况分析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中国薄荷脑市场需求状况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一、2019-2024年薄荷脑市场需求情况</w:t>
      </w:r>
      <w:r>
        <w:rPr>
          <w:rFonts w:hint="eastAsia"/>
        </w:rPr>
        <w:br/>
      </w:r>
      <w:r>
        <w:rPr>
          <w:rFonts w:hint="eastAsia"/>
        </w:rPr>
        <w:t>　　　　二、2025年薄荷脑行业市场需求特点分析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三、2025-2031年薄荷脑市场需求预测</w:t>
      </w:r>
      <w:r>
        <w:rPr>
          <w:rFonts w:hint="eastAsia"/>
        </w:rPr>
        <w:br/>
      </w:r>
      <w:r>
        <w:rPr>
          <w:rFonts w:hint="eastAsia"/>
        </w:rPr>
        <w:t>　　第四节 中国薄荷脑行业产量情况分析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一、2019-2024年中国薄荷脑行业产量统计分析</w:t>
      </w:r>
      <w:r>
        <w:rPr>
          <w:rFonts w:hint="eastAsia"/>
        </w:rPr>
        <w:br/>
      </w:r>
      <w:r>
        <w:rPr>
          <w:rFonts w:hint="eastAsia"/>
        </w:rPr>
        <w:t>　　　　二、薄荷脑行业区域产量分析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三、2025-2031年中国薄荷脑行业产量预测分析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中国薄荷脑行业规模与效益分析预测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薄荷脑行业规模分析及预测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一、2019-2024年薄荷脑行业资产规模变化分析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二、2025-2031年薄荷脑行业资产规模预测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三、2019-2024年薄荷脑行业收入和利润变化分析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四、2025-2031年薄荷脑行业收入和利润预测</w:t>
      </w:r>
      <w:r>
        <w:rPr>
          <w:rFonts w:hint="eastAsia"/>
        </w:rPr>
        <w:br/>
      </w:r>
      <w:r>
        <w:rPr>
          <w:rFonts w:hint="eastAsia"/>
        </w:rPr>
        <w:t>　　第二节 薄荷脑行业效益分析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一、2019-2024年薄荷脑行业三费变化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二、2019-2024年薄荷脑行业效益分析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薄荷脑细分市场深度分析</w:t>
      </w:r>
      <w:r>
        <w:rPr>
          <w:rFonts w:hint="eastAsia"/>
        </w:rPr>
        <w:br/>
      </w:r>
      <w:r>
        <w:rPr>
          <w:rFonts w:hint="eastAsia"/>
        </w:rPr>
        <w:t>　　第一节 薄荷脑细分市场（一）发展研究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薄荷脑细分市场（二）发展研究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薄荷脑行业上游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薄荷脑行业下游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薄荷脑行业竞争格局分析</w:t>
      </w:r>
      <w:r>
        <w:rPr>
          <w:rFonts w:hint="eastAsia"/>
        </w:rPr>
        <w:br/>
      </w:r>
      <w:r>
        <w:rPr>
          <w:rFonts w:hint="eastAsia"/>
        </w:rPr>
        <w:t>　　第一节 薄荷脑行业集中度分析</w:t>
      </w:r>
      <w:r>
        <w:rPr>
          <w:rFonts w:hint="eastAsia"/>
        </w:rPr>
        <w:br/>
      </w:r>
      <w:r>
        <w:rPr>
          <w:rFonts w:hint="eastAsia"/>
        </w:rPr>
        <w:t>　　　　一、薄荷脑市场集中度分析</w:t>
      </w:r>
      <w:r>
        <w:rPr>
          <w:rFonts w:hint="eastAsia"/>
        </w:rPr>
        <w:br/>
      </w:r>
      <w:r>
        <w:rPr>
          <w:rFonts w:hint="eastAsia"/>
        </w:rPr>
        <w:t>　　　　二、薄荷脑企业集中度分析</w:t>
      </w:r>
      <w:r>
        <w:rPr>
          <w:rFonts w:hint="eastAsia"/>
        </w:rPr>
        <w:br/>
      </w:r>
      <w:r>
        <w:rPr>
          <w:rFonts w:hint="eastAsia"/>
        </w:rPr>
        <w:t>　　　　三、薄荷脑区域集中度分析</w:t>
      </w:r>
      <w:r>
        <w:rPr>
          <w:rFonts w:hint="eastAsia"/>
        </w:rPr>
        <w:br/>
      </w:r>
      <w:r>
        <w:rPr>
          <w:rFonts w:hint="eastAsia"/>
        </w:rPr>
        <w:t>　　第二节 薄荷脑行业竞争格局分析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一、2025年薄荷脑行业竞争分析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二、2025年中外薄荷脑产品竞争分析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三、2025年中国薄荷脑市场竞争分析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四、2025-2031年国内主要薄荷脑企业动向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薄荷脑行业重点企业竞争力分析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薄荷脑市场营销策略分析</w:t>
      </w:r>
      <w:r>
        <w:rPr>
          <w:rFonts w:hint="eastAsia"/>
        </w:rPr>
        <w:br/>
      </w:r>
      <w:r>
        <w:rPr>
          <w:rFonts w:hint="eastAsia"/>
        </w:rPr>
        <w:t>　　　　一、薄荷脑定价策略与市场定位</w:t>
      </w:r>
      <w:r>
        <w:rPr>
          <w:rFonts w:hint="eastAsia"/>
        </w:rPr>
        <w:br/>
      </w:r>
      <w:r>
        <w:rPr>
          <w:rFonts w:hint="eastAsia"/>
        </w:rPr>
        <w:t>　　　　二、薄荷脑渠道布局与分销策略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薄荷脑品牌建设与推广策略</w:t>
      </w:r>
      <w:r>
        <w:rPr>
          <w:rFonts w:hint="eastAsia"/>
        </w:rPr>
        <w:br/>
      </w:r>
      <w:r>
        <w:rPr>
          <w:rFonts w:hint="eastAsia"/>
        </w:rPr>
        <w:t>　　　　一、薄荷脑品牌定位与价值主张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薄荷脑企业竞争力提升路径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二、薄荷脑技术创新与研发投入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薄荷脑企业战略规划与实施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二、薄荷脑行业品牌竞争格局分析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薄荷脑行业投资风险评估与应对策略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薄荷脑行业SWOT综合分析</w:t>
      </w:r>
      <w:r>
        <w:rPr>
          <w:rFonts w:hint="eastAsia"/>
        </w:rPr>
        <w:br/>
      </w:r>
      <w:r>
        <w:rPr>
          <w:rFonts w:hint="eastAsia"/>
        </w:rPr>
        <w:t>　　　　一、薄荷脑行业优势分析</w:t>
      </w:r>
      <w:r>
        <w:rPr>
          <w:rFonts w:hint="eastAsia"/>
        </w:rPr>
        <w:br/>
      </w:r>
      <w:r>
        <w:rPr>
          <w:rFonts w:hint="eastAsia"/>
        </w:rPr>
        <w:t>　　　　二、薄荷脑行业劣势分析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薄荷脑行业主要风险识别</w:t>
      </w:r>
      <w:r>
        <w:rPr>
          <w:rFonts w:hint="eastAsia"/>
        </w:rPr>
        <w:br/>
      </w:r>
      <w:r>
        <w:rPr>
          <w:rFonts w:hint="eastAsia"/>
        </w:rPr>
        <w:t>　　　　一、薄荷脑市场运营风险</w:t>
      </w:r>
      <w:r>
        <w:rPr>
          <w:rFonts w:hint="eastAsia"/>
        </w:rPr>
        <w:br/>
      </w:r>
      <w:r>
        <w:rPr>
          <w:rFonts w:hint="eastAsia"/>
        </w:rPr>
        <w:t>　　　　二、薄荷脑供应链风险</w:t>
      </w:r>
      <w:r>
        <w:rPr>
          <w:rFonts w:hint="eastAsia"/>
        </w:rPr>
        <w:br/>
      </w:r>
      <w:r>
        <w:rPr>
          <w:rFonts w:hint="eastAsia"/>
        </w:rPr>
        <w:t>　　　　三、薄荷脑技术发展风险</w:t>
      </w:r>
      <w:r>
        <w:rPr>
          <w:rFonts w:hint="eastAsia"/>
        </w:rPr>
        <w:br/>
      </w:r>
      <w:r>
        <w:rPr>
          <w:rFonts w:hint="eastAsia"/>
        </w:rPr>
        <w:t>　　　　四、薄荷脑政策环境风险</w:t>
      </w:r>
      <w:r>
        <w:rPr>
          <w:rFonts w:hint="eastAsia"/>
        </w:rPr>
        <w:br/>
      </w:r>
      <w:r>
        <w:rPr>
          <w:rFonts w:hint="eastAsia"/>
        </w:rPr>
        <w:t>　　第三节 2025-2031年薄荷脑行业风险防控策略</w:t>
      </w:r>
      <w:r>
        <w:rPr>
          <w:rFonts w:hint="eastAsia"/>
        </w:rPr>
        <w:br/>
      </w:r>
      <w:r>
        <w:rPr>
          <w:rFonts w:hint="eastAsia"/>
        </w:rPr>
        <w:t>　　　　一、薄荷脑市场风险应对方案</w:t>
      </w:r>
      <w:r>
        <w:rPr>
          <w:rFonts w:hint="eastAsia"/>
        </w:rPr>
        <w:br/>
      </w:r>
      <w:r>
        <w:rPr>
          <w:rFonts w:hint="eastAsia"/>
        </w:rPr>
        <w:t>　　　　二、薄荷脑政策风险应对措施</w:t>
      </w:r>
      <w:r>
        <w:rPr>
          <w:rFonts w:hint="eastAsia"/>
        </w:rPr>
        <w:br/>
      </w:r>
      <w:r>
        <w:rPr>
          <w:rFonts w:hint="eastAsia"/>
        </w:rPr>
        <w:t>　　　　三、薄荷脑运营风险控制策略</w:t>
      </w:r>
      <w:r>
        <w:rPr>
          <w:rFonts w:hint="eastAsia"/>
        </w:rPr>
        <w:br/>
      </w:r>
      <w:r>
        <w:rPr>
          <w:rFonts w:hint="eastAsia"/>
        </w:rPr>
        <w:t>　　　　四、薄荷脑竞争风险防范措施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薄荷脑行业发展前景与趋势预测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中国薄荷脑行业发展机遇分析</w:t>
      </w:r>
      <w:r>
        <w:rPr>
          <w:rFonts w:hint="eastAsia"/>
        </w:rPr>
        <w:br/>
      </w:r>
      <w:r>
        <w:rPr>
          <w:rFonts w:hint="eastAsia"/>
        </w:rPr>
        <w:t>　　　　一、薄荷脑行业发展前景展望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 2025-2031年薄荷脑行业发展趋势</w:t>
      </w:r>
      <w:r>
        <w:rPr>
          <w:rFonts w:hint="eastAsia"/>
        </w:rPr>
        <w:br/>
      </w:r>
      <w:r>
        <w:rPr>
          <w:rFonts w:hint="eastAsia"/>
        </w:rPr>
        <w:t>　　　　一、薄荷脑市场发展趋势</w:t>
      </w:r>
      <w:r>
        <w:rPr>
          <w:rFonts w:hint="eastAsia"/>
        </w:rPr>
        <w:br/>
      </w:r>
      <w:r>
        <w:rPr>
          <w:rFonts w:hint="eastAsia"/>
        </w:rPr>
        <w:t>　　　　二、薄荷脑技术发展方向</w:t>
      </w:r>
      <w:r>
        <w:rPr>
          <w:rFonts w:hint="eastAsia"/>
        </w:rPr>
        <w:br/>
      </w:r>
      <w:r>
        <w:rPr>
          <w:rFonts w:hint="eastAsia"/>
        </w:rPr>
        <w:t>　　　　三、薄荷脑政策环境预测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2019-2024年中国薄荷脑行业产能及增长趋势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2025-2031年中国薄荷脑行业产能预测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2019-2024年中国薄荷脑行业产量及增长趋势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2025-2031年中国薄荷脑行业产量预测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2025-2031年中国薄荷脑行业市场需求预测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2019-2024年中国薄荷脑行业进口量及增速统计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2019-2024年中国薄荷脑行业出口量及增速统计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2025年薄荷脑行业壁垒</w:t>
      </w:r>
      <w:r>
        <w:rPr>
          <w:rFonts w:hint="eastAsia"/>
        </w:rPr>
        <w:br/>
      </w:r>
      <w:r>
        <w:rPr>
          <w:rFonts w:hint="eastAsia"/>
        </w:rPr>
        <w:t>　　图表 2025年薄荷脑市场前景分析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2025-2031年中国薄荷脑市场需求预测</w:t>
      </w:r>
      <w:r>
        <w:rPr>
          <w:rFonts w:hint="eastAsia"/>
        </w:rPr>
        <w:br/>
      </w:r>
      <w:r>
        <w:rPr>
          <w:rFonts w:hint="eastAsia"/>
        </w:rPr>
        <w:t>　　图表 2025年薄荷脑发展趋势预测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d9a2758134990" w:history="1">
        <w:r>
          <w:rPr>
            <w:rStyle w:val="Hyperlink"/>
          </w:rPr>
          <w:t>2025-2031年中国薄荷脑行业调研及发展趋势分析报告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d9a2758134990" w:history="1">
        <w:r>
          <w:rPr>
            <w:rStyle w:val="Hyperlink"/>
          </w:rPr>
          <w:t>https://www.20087.com/7/7A/BoHeNaoHangYeKeXingXingFenXiBaoGao.html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662efd158423c" w:history="1">
      <w:r>
        <w:rPr>
          <w:rStyle w:val="Hyperlink"/>
        </w:rPr>
        <w:t>2025-2031年中国薄荷脑行业调研及发展趋势分析报告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BoHeNaoHangYeKeXingXingFenXiBaoGao.html" TargetMode="External" Id="Rd9cd9a275813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BoHeNaoHangYeKeXingXingFenXiBaoGao.html" TargetMode="External" Id="Rc48662efd158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2024-09-20T23:15:00Z</dcterms:created>
  <dcterms:modified xsi:type="dcterms:W3CDTF">2024-09-21T00:15:00Z</dcterms:modified>
  <dc:subject>2025-2031年中国薄荷脑行业调研及发展趋势分析报告</dc:subject>
  <dc:title>2025-2031年中国薄荷脑行业调研及发展趋势分析报告</dc:title>
  <cp:keywords>2025-2031年中国薄荷脑行业调研及发展趋势分析报告</cp:keywords>
  <dc:description>2025-2031年中国薄荷脑行业调研及发展趋势分析报告</dc:description>
</cp:coreProperties>
</file>