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5a912db141f5" w:history="1">
              <w:r>
                <w:rPr>
                  <w:rStyle w:val="Hyperlink"/>
                </w:rPr>
                <w:t>2024年中国生物技术行业现状研究分析与发展趋势预测报告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5a912db141f5" w:history="1">
              <w:r>
                <w:rPr>
                  <w:rStyle w:val="Hyperlink"/>
                </w:rPr>
                <w:t>2024年中国生物技术行业现状研究分析与发展趋势预测报告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5a912db141f5" w:history="1">
                <w:r>
                  <w:rPr>
                    <w:rStyle w:val="Hyperlink"/>
                  </w:rPr>
                  <w:t>https://www.20087.com/M_YiLiaoBaoJian/A8/ShengWuJiShuShiChangXuQiuFenXiYuFaZhanQuShiYuCe.html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21世纪最具发展潜力的领域之一，近年来在医药、农业、环保等多个领域取得了重大突破。基因编辑、细胞疗法、合成生物学等技术的成熟，为疾病治疗、作物改良和环境保护提供了新的解决方案。然而，生物技术行业也面临着伦理争议、监管政策和商业化的挑战。</w:t>
      </w:r>
      <w:r>
        <w:rPr>
          <w:rFonts w:hint="eastAsia"/>
        </w:rPr>
        <w:br/>
      </w:r>
      <w:r>
        <w:rPr>
          <w:rFonts w:hint="eastAsia"/>
        </w:rPr>
        <w:t>　　未来，生物技术的发展趋势将主要体现在以下几个方面：一是精准医疗，利用基因测序和个性化药物，实现疾病的精准诊断和治疗；二是农业生物技术，开发抗逆性强、营养价值高的作物品种，保障粮食安全；三是环保生物技术，利用微生物降解塑料、净化水体，解决环境污染问题；四是伦理与法律，建立完善的生物技术伦理框架和法律法规，保障技术的合理应用和社会的公平正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5a912db141f5" w:history="1">
        <w:r>
          <w:rPr>
            <w:rStyle w:val="Hyperlink"/>
          </w:rPr>
          <w:t>2024年中国生物技术行业现状研究分析与发展趋势预测报告</w:t>
        </w:r>
      </w:hyperlink>
      <w:r>
        <w:rPr>
          <w:rFonts w:hint="eastAsia"/>
        </w:rPr>
        <w:t>》通过对生物技术行业的全面调研，系统分析了生物技术市场规模、技术现状及未来发展方向，揭示了行业竞争格局的演变趋势与潜在问题。同时，报告评估了生物技术行业投资价值与效益，识别了发展中的主要挑战与机遇，并结合SWOT分析为投资者和企业提供了科学的战略建议。此外，报告重点聚焦生物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生物技术行业基本概况</w:t>
      </w:r>
      <w:r>
        <w:rPr>
          <w:rFonts w:hint="eastAsia"/>
        </w:rPr>
        <w:br/>
      </w:r>
      <w:r>
        <w:rPr>
          <w:rFonts w:hint="eastAsia"/>
        </w:rPr>
        <w:t>　　第一节 生物技术行业的界定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生物技术行业的基本特点</w:t>
      </w:r>
      <w:r>
        <w:rPr>
          <w:rFonts w:hint="eastAsia"/>
        </w:rPr>
        <w:br/>
      </w:r>
      <w:r>
        <w:rPr>
          <w:rFonts w:hint="eastAsia"/>
        </w:rPr>
        <w:t>　　　　一、大机会</w:t>
      </w:r>
      <w:r>
        <w:rPr>
          <w:rFonts w:hint="eastAsia"/>
        </w:rPr>
        <w:br/>
      </w:r>
      <w:r>
        <w:rPr>
          <w:rFonts w:hint="eastAsia"/>
        </w:rPr>
        <w:t>　　　　二、大市场</w:t>
      </w:r>
      <w:r>
        <w:rPr>
          <w:rFonts w:hint="eastAsia"/>
        </w:rPr>
        <w:br/>
      </w:r>
      <w:r>
        <w:rPr>
          <w:rFonts w:hint="eastAsia"/>
        </w:rPr>
        <w:t>　　　　三、高投入</w:t>
      </w:r>
      <w:r>
        <w:rPr>
          <w:rFonts w:hint="eastAsia"/>
        </w:rPr>
        <w:br/>
      </w:r>
      <w:r>
        <w:rPr>
          <w:rFonts w:hint="eastAsia"/>
        </w:rPr>
        <w:t>　　　　四、长周期</w:t>
      </w:r>
      <w:r>
        <w:rPr>
          <w:rFonts w:hint="eastAsia"/>
        </w:rPr>
        <w:br/>
      </w:r>
      <w:r>
        <w:rPr>
          <w:rFonts w:hint="eastAsia"/>
        </w:rPr>
        <w:t>　　第三节 生物技术行业发展成熟度分析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2024年全球生物技术行业发展</w:t>
      </w:r>
      <w:r>
        <w:rPr>
          <w:rFonts w:hint="eastAsia"/>
        </w:rPr>
        <w:br/>
      </w:r>
      <w:r>
        <w:rPr>
          <w:rFonts w:hint="eastAsia"/>
        </w:rPr>
        <w:t>　　　　一、2024年世界生物技术行业发展概述</w:t>
      </w:r>
      <w:r>
        <w:rPr>
          <w:rFonts w:hint="eastAsia"/>
        </w:rPr>
        <w:br/>
      </w:r>
      <w:r>
        <w:rPr>
          <w:rFonts w:hint="eastAsia"/>
        </w:rPr>
        <w:t>　　　　二、2024年世界生物技术行业业务指标</w:t>
      </w:r>
      <w:r>
        <w:rPr>
          <w:rFonts w:hint="eastAsia"/>
        </w:rPr>
        <w:br/>
      </w:r>
      <w:r>
        <w:rPr>
          <w:rFonts w:hint="eastAsia"/>
        </w:rPr>
        <w:t>　　　　三、2024年世界生物技术市场需求分析</w:t>
      </w:r>
      <w:r>
        <w:rPr>
          <w:rFonts w:hint="eastAsia"/>
        </w:rPr>
        <w:br/>
      </w:r>
      <w:r>
        <w:rPr>
          <w:rFonts w:hint="eastAsia"/>
        </w:rPr>
        <w:t>　　　　四、2024年生物技术国外市场竞争分析</w:t>
      </w:r>
      <w:r>
        <w:rPr>
          <w:rFonts w:hint="eastAsia"/>
        </w:rPr>
        <w:br/>
      </w:r>
      <w:r>
        <w:rPr>
          <w:rFonts w:hint="eastAsia"/>
        </w:rPr>
        <w:t>　　第四节 2023-2024年主要国家或地区生物技术行业发展分析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一、2023-2024年美国生物技术行业分析</w:t>
      </w:r>
      <w:r>
        <w:rPr>
          <w:rFonts w:hint="eastAsia"/>
        </w:rPr>
        <w:br/>
      </w:r>
      <w:r>
        <w:rPr>
          <w:rFonts w:hint="eastAsia"/>
        </w:rPr>
        <w:t>　　　　二、2023-2024年加拿大生物技术行业分析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三、2023-2024年欧洲生物技术行业分析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2024年生物技术行业全球经济环境分析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2023-2024年生物技术行业国内宏观经济环境分析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2024年生物技术行业国内政策环境分析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一、国家生物技术研究开发及促进产业化领导小组的成立</w:t>
      </w:r>
      <w:r>
        <w:rPr>
          <w:rFonts w:hint="eastAsia"/>
        </w:rPr>
        <w:br/>
      </w:r>
      <w:r>
        <w:rPr>
          <w:rFonts w:hint="eastAsia"/>
        </w:rPr>
        <w:t>　　　　二、《中华人民共和国生物安全法》</w:t>
      </w:r>
      <w:r>
        <w:rPr>
          <w:rFonts w:hint="eastAsia"/>
        </w:rPr>
        <w:br/>
      </w:r>
      <w:r>
        <w:rPr>
          <w:rFonts w:hint="eastAsia"/>
        </w:rPr>
        <w:t>　　　　三、中国生物技术行业协会成立</w:t>
      </w:r>
      <w:r>
        <w:rPr>
          <w:rFonts w:hint="eastAsia"/>
        </w:rPr>
        <w:br/>
      </w:r>
      <w:r>
        <w:rPr>
          <w:rFonts w:hint="eastAsia"/>
        </w:rPr>
        <w:t>　　　　四、《生物产业发展“十四五”规划》扶持生物技术发展</w:t>
      </w:r>
      <w:r>
        <w:rPr>
          <w:rFonts w:hint="eastAsia"/>
        </w:rPr>
        <w:br/>
      </w:r>
      <w:r>
        <w:rPr>
          <w:rFonts w:hint="eastAsia"/>
        </w:rPr>
        <w:t>　　第四节 2024年生物技术行业国内社会环境分析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2024年生物技术行业国内技术环境分析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一、国内生物技术技术发展现状</w:t>
      </w:r>
      <w:r>
        <w:rPr>
          <w:rFonts w:hint="eastAsia"/>
        </w:rPr>
        <w:br/>
      </w:r>
      <w:r>
        <w:rPr>
          <w:rFonts w:hint="eastAsia"/>
        </w:rPr>
        <w:t>　　　　二、国内生物技术技术发展趋势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生物技术行业发展情况分析及预测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生物技术产能分析及预测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一、2019-2024年生物技术产能分析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二、2024-2030年生物技术产能预测</w:t>
      </w:r>
      <w:r>
        <w:rPr>
          <w:rFonts w:hint="eastAsia"/>
        </w:rPr>
        <w:br/>
      </w:r>
      <w:r>
        <w:rPr>
          <w:rFonts w:hint="eastAsia"/>
        </w:rPr>
        <w:t>　　第二节 生物技术产量分析及预测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一、2019-2024年生物技术产量分析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二、2024-2030年生物技术产量预测</w:t>
      </w:r>
      <w:r>
        <w:rPr>
          <w:rFonts w:hint="eastAsia"/>
        </w:rPr>
        <w:br/>
      </w:r>
      <w:r>
        <w:rPr>
          <w:rFonts w:hint="eastAsia"/>
        </w:rPr>
        <w:t>　　第三节 生物技术销量分析及预测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一、2019-2024年生物技术销量分析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二、2024-2030年生物技术销量预测</w:t>
      </w:r>
      <w:r>
        <w:rPr>
          <w:rFonts w:hint="eastAsia"/>
        </w:rPr>
        <w:br/>
      </w:r>
      <w:r>
        <w:rPr>
          <w:rFonts w:hint="eastAsia"/>
        </w:rPr>
        <w:t>　　第四节 生物技术市场需求分析及预测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二、2024-2030年生物技术市场需求预测</w:t>
      </w:r>
      <w:r>
        <w:rPr>
          <w:rFonts w:hint="eastAsia"/>
        </w:rPr>
        <w:br/>
      </w:r>
      <w:r>
        <w:rPr>
          <w:rFonts w:hint="eastAsia"/>
        </w:rPr>
        <w:t>　　第五节 生物技术进出口情况分析及预测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1、2019-2024年生物技术进出口量</w:t>
      </w:r>
      <w:r>
        <w:rPr>
          <w:rFonts w:hint="eastAsia"/>
        </w:rPr>
        <w:br/>
      </w:r>
      <w:r>
        <w:rPr>
          <w:rFonts w:hint="eastAsia"/>
        </w:rPr>
        <w:t>　　　　　　2、2019-2024年生物技术进出口额</w:t>
      </w:r>
      <w:r>
        <w:rPr>
          <w:rFonts w:hint="eastAsia"/>
        </w:rPr>
        <w:br/>
      </w:r>
      <w:r>
        <w:rPr>
          <w:rFonts w:hint="eastAsia"/>
        </w:rPr>
        <w:t>　　　　　　3、2019-2024年生物技术进出口价格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4、2019-2024年生物技术进出口市场</w:t>
      </w:r>
      <w:r>
        <w:rPr>
          <w:rFonts w:hint="eastAsia"/>
        </w:rPr>
        <w:br/>
      </w:r>
      <w:r>
        <w:rPr>
          <w:rFonts w:hint="eastAsia"/>
        </w:rPr>
        <w:t>　　　　二、2024-2030年生物技术进出口情况预测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1、2024-2030年生物技术进出口量预测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2、2024-2030年生物技术进出口额预测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3、2024-2030年生物技术进出口价格预测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4、2024-2030年生物技术进出口市场预测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2019-2024年生物技术行业规模分析</w:t>
      </w:r>
      <w:r>
        <w:rPr>
          <w:rFonts w:hint="eastAsia"/>
        </w:rPr>
        <w:br/>
      </w:r>
      <w:r>
        <w:rPr>
          <w:rFonts w:hint="eastAsia"/>
        </w:rPr>
        <w:t>　　第一节 2019-2024年生物技术行业企业规模分析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2019-2024年生物技术行业从业人数规模分析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2019-2024年生物技术行业产值规模分析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2019-2024年生物技术行业市场规模分析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2019-2024年生物技术行业资产规模分析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2019-2024年生物技术行业投资规模分析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2019-2024年中国生物技术行业总体运行情况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一、2019-2024年中国生物技术行业短期偿债能力分析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二、2019-2024年中国生物技术行业长期偿债能力分析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2019-2024年中国生物技术行业经营效率分析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2019-2024年我国生物技术行业成长性分析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2019-2024年我国生物技术行业主营业务结构分析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一、2019-2024年我国生物技术行业收入结构分析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二、2019-2024年我国生物技术行业成本结构分析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三、2019-2024年我国生物技术行业费用结构分析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1、2019-2024年我国生物技术行业生产费用分析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2、2019-2024年我国生物技术行业销售费用分析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3、2019-2024年我国生物技术行业管理费用分析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4、2019-2024年我国生物技术行业财务费用分析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生物技术行业产业链概述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生物技术行业细分市场分析</w:t>
      </w:r>
      <w:r>
        <w:rPr>
          <w:rFonts w:hint="eastAsia"/>
        </w:rPr>
        <w:br/>
      </w:r>
      <w:r>
        <w:rPr>
          <w:rFonts w:hint="eastAsia"/>
        </w:rPr>
        <w:t>　　第一节 生物技术行业细分市场结构分析</w:t>
      </w:r>
      <w:r>
        <w:rPr>
          <w:rFonts w:hint="eastAsia"/>
        </w:rPr>
        <w:br/>
      </w:r>
      <w:r>
        <w:rPr>
          <w:rFonts w:hint="eastAsia"/>
        </w:rPr>
        <w:t>　　第二节 生物技术行业细分市场发展现状及趋势分析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一、生物净化细分市场发展现状及趋势分析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二、生物修复细分市场发展现状及趋势分析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2023-2024年生物技术行业热点透视</w:t>
      </w:r>
      <w:r>
        <w:rPr>
          <w:rFonts w:hint="eastAsia"/>
        </w:rPr>
        <w:br/>
      </w:r>
      <w:r>
        <w:rPr>
          <w:rFonts w:hint="eastAsia"/>
        </w:rPr>
        <w:t>　　第一节 2023-2024年国内政策导向分析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热点一透视分析：全球并购出现新气象</w:t>
      </w:r>
      <w:r>
        <w:rPr>
          <w:rFonts w:hint="eastAsia"/>
        </w:rPr>
        <w:br/>
      </w:r>
      <w:r>
        <w:rPr>
          <w:rFonts w:hint="eastAsia"/>
        </w:rPr>
        <w:t>　　第三节 热点二透视分析：精确医学研究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2019-2024年生物技术行业区域发展</w:t>
      </w:r>
      <w:r>
        <w:rPr>
          <w:rFonts w:hint="eastAsia"/>
        </w:rPr>
        <w:br/>
      </w:r>
      <w:r>
        <w:rPr>
          <w:rFonts w:hint="eastAsia"/>
        </w:rPr>
        <w:t>　　第一节 生物技术行业区域布局情况分析</w:t>
      </w:r>
      <w:r>
        <w:rPr>
          <w:rFonts w:hint="eastAsia"/>
        </w:rPr>
        <w:br/>
      </w:r>
      <w:r>
        <w:rPr>
          <w:rFonts w:hint="eastAsia"/>
        </w:rPr>
        <w:t>　　第二节 生物技术行业区域发展概况</w:t>
      </w:r>
      <w:r>
        <w:rPr>
          <w:rFonts w:hint="eastAsia"/>
        </w:rPr>
        <w:br/>
      </w:r>
      <w:r>
        <w:rPr>
          <w:rFonts w:hint="eastAsia"/>
        </w:rPr>
        <w:t>　　第三节 生物技术行业区域发展分析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4、华东地区生物技术行业产销情况分析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5、华东地区生物技术行业产值分析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6、华东地区生物技术行业发展预测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4、东北地区生物技术行业产销情况分析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5、东北地区生物技术行业产值分析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6、东北地区生物技术行业发展预测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4、华中地区生物技术行业产销情况分析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5、华中地区生物技术行业发展预测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4、西北地区生物技术行业产销情况分析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6、西北地区生物技术行业发展预测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4、西南地区生物技术行业产销情况分析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6、西南地区生物技术行业发展预测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我国生物技术全球竞争SWOT分析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四川华神农大动物保健药品公司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北京济普霖生物技术公司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武汉市康欣生物科技有限责任公司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西安瑞克生物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诺维信（中国）投资有限公司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西安中鑫生物技术有限公司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协和华东干细胞基因工程有限公司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北京经科宏达生化试剂生物技术公司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2024-2030年生物技术行业前景展望与趋势预测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2024-2030年国内生物技术行业整体发展态势分析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2024-2030年国内生物技术行业细分市场发展趋势分析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2024-2030年国内生物技术行业关键财务数据预测分析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一、2024-2030年国内生物技术行业盈利能力预测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二、2024-2030年国内生物技术行业偿债能力预测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三、2024-2030年国内生物技术产品投资收益率预测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四、2024-2030年国内生物技术行业运营能力预测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2024-2030年国内生物技术行业投资机会分析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一、国内强劲的经济增长对生物技术行业的支撑因素分析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二、下游行业的需求对生物技术行业的推动因素分析</w:t>
      </w:r>
      <w:r>
        <w:rPr>
          <w:rFonts w:hint="eastAsia"/>
        </w:rPr>
        <w:br/>
      </w:r>
      <w:r>
        <w:rPr>
          <w:rFonts w:hint="eastAsia"/>
        </w:rPr>
        <w:t>　　　　三、生物技术产品相关产业的发展对生物技术行业的带动因素分析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2024-2030年国内生物技术行业投资热点及未来投资方向分析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2024-2030年生物技术行业投资价值评估分析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2024-2030年生物技术行业投资特性分析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1、2024-2030年生物技术行业活力系数比较及分析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2、2024-2030年生物技术行业投资收益率比较及分析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3、2024-2030年生物技术行业投资效益评估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二、2024-2030年生物技术产业发展的空白点分析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四、2024-2030年生物技术行业新进入者应注意的障碍因素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2024-2030年生物技术行业投资机会与风险分析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2024-2030年生物技术行业政策风险与应对策略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2024-2030年生物技术行业市场风险与应对策略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2024-2030年生物技术行业经营风险与应对策略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2024-2030年生物技术行业财务风险与应对策略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2024-2030年生物技术行业其他风险与应对策略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2024-2030年生物技术行业投资战略研究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2024-2030年生物技术行业投资环境分析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2024-2030年生物技术行业品牌战略研究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2024-2030年生物技术行业投资指导</w:t>
      </w:r>
      <w:r>
        <w:rPr>
          <w:rFonts w:hint="eastAsia"/>
        </w:rPr>
        <w:br/>
      </w:r>
      <w:r>
        <w:rPr>
          <w:rFonts w:hint="eastAsia"/>
        </w:rPr>
        <w:t>　　第一节 2024-2030年生物技术行业研究结论及建议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2024-2030年生物技术子行业研究结论及建议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(中-智-林)生物技术行业发展建议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生物技术行业生命周期</w:t>
      </w:r>
      <w:r>
        <w:rPr>
          <w:rFonts w:hint="eastAsia"/>
        </w:rPr>
        <w:br/>
      </w:r>
      <w:r>
        <w:rPr>
          <w:rFonts w:hint="eastAsia"/>
        </w:rPr>
        <w:t>　　图表 生物技术行业从业人数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2019-2024年全球生物技术行业市场规模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</w:t>
      </w:r>
      <w:r>
        <w:rPr>
          <w:rFonts w:hint="eastAsia"/>
        </w:rPr>
        <w:br/>
      </w:r>
      <w:r>
        <w:rPr>
          <w:rFonts w:hint="eastAsia"/>
        </w:rPr>
        <w:t>　　图表 2019-2024年生物技术行业重要数据指标比较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2019-2024年中国生物技术市场占全球份额比较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2019-2024年生物技术行业工业总产值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2019-2024年生物技术行业销售收入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2019-2024年生物技术行业利润总额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2019-2024年生物技术行业资产总计</w:t>
      </w:r>
      <w:r>
        <w:rPr>
          <w:rFonts w:hint="eastAsia"/>
        </w:rPr>
        <w:br/>
      </w:r>
      <w:r>
        <w:rPr>
          <w:rFonts w:hint="eastAsia"/>
        </w:rPr>
        <w:t>　　图表 2019-2024年生物技术行业负债总计</w:t>
      </w:r>
      <w:r>
        <w:rPr>
          <w:rFonts w:hint="eastAsia"/>
        </w:rPr>
        <w:br/>
      </w:r>
      <w:r>
        <w:rPr>
          <w:rFonts w:hint="eastAsia"/>
        </w:rPr>
        <w:t>　　图表 2024-2030年生物技术行业竞争力预测</w:t>
      </w:r>
      <w:r>
        <w:rPr>
          <w:rFonts w:hint="eastAsia"/>
        </w:rPr>
        <w:br/>
      </w:r>
      <w:r>
        <w:rPr>
          <w:rFonts w:hint="eastAsia"/>
        </w:rPr>
        <w:t>　　图表 2024-2030年生物技术市场价格走势预测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2024-2030年生物技术行业总资产利润率预测</w:t>
      </w:r>
      <w:r>
        <w:rPr>
          <w:rFonts w:hint="eastAsia"/>
        </w:rPr>
        <w:br/>
      </w:r>
      <w:r>
        <w:rPr>
          <w:rFonts w:hint="eastAsia"/>
        </w:rPr>
        <w:t>　　图表 四川华神农大动物保健药品公司重要经济指标</w:t>
      </w:r>
      <w:r>
        <w:rPr>
          <w:rFonts w:hint="eastAsia"/>
        </w:rPr>
        <w:br/>
      </w:r>
      <w:r>
        <w:rPr>
          <w:rFonts w:hint="eastAsia"/>
        </w:rPr>
        <w:t>　　图表 北京济普霖生物技术公司重要经济指标</w:t>
      </w:r>
      <w:r>
        <w:rPr>
          <w:rFonts w:hint="eastAsia"/>
        </w:rPr>
        <w:br/>
      </w:r>
      <w:r>
        <w:rPr>
          <w:rFonts w:hint="eastAsia"/>
        </w:rPr>
        <w:t>　　图表 中国生物技术集团公司重要经济指标</w:t>
      </w:r>
      <w:r>
        <w:rPr>
          <w:rFonts w:hint="eastAsia"/>
        </w:rPr>
        <w:br/>
      </w:r>
      <w:r>
        <w:rPr>
          <w:rFonts w:hint="eastAsia"/>
        </w:rPr>
        <w:t>　　图表 武汉市康欣生物科技有限责任公司重要经济指标</w:t>
      </w:r>
      <w:r>
        <w:rPr>
          <w:rFonts w:hint="eastAsia"/>
        </w:rPr>
        <w:br/>
      </w:r>
      <w:r>
        <w:rPr>
          <w:rFonts w:hint="eastAsia"/>
        </w:rPr>
        <w:t>　　图表 西安瑞克生物重要经济指标</w:t>
      </w:r>
      <w:r>
        <w:rPr>
          <w:rFonts w:hint="eastAsia"/>
        </w:rPr>
        <w:br/>
      </w:r>
      <w:r>
        <w:rPr>
          <w:rFonts w:hint="eastAsia"/>
        </w:rPr>
        <w:t>　　图表 诺维信（中国）投资有限公司重要经济指标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北京博奥森生物技术有限公司重要经济指标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西安中鑫生物技术有限公司重要经济指标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协和华东干细胞基因工程有限公司重要经济指标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北京经科宏达生化试剂生物技术公司重要经济指标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5a912db141f5" w:history="1">
        <w:r>
          <w:rPr>
            <w:rStyle w:val="Hyperlink"/>
          </w:rPr>
          <w:t>2024年中国生物技术行业现状研究分析与发展趋势预测报告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5a912db141f5" w:history="1">
        <w:r>
          <w:rPr>
            <w:rStyle w:val="Hyperlink"/>
          </w:rPr>
          <w:t>https://www.20087.com/M_YiLiaoBaoJian/A8/ShengWuJiShuShiChangXuQiuFenXiYuFaZhanQuShiYuCe.html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560edc8984e82" w:history="1">
      <w:r>
        <w:rPr>
          <w:rStyle w:val="Hyperlink"/>
        </w:rPr>
        <w:t>2024年中国生物技术行业现状研究分析与发展趋势预测报告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ShengWuJiShuShiChangXuQiuFenXiYuFaZhanQuShiYuCe.html" TargetMode="External" Id="Rc4d45a912db1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ShengWuJiShuShiChangXuQiuFenXiYuFaZhanQuShiYuCe.html" TargetMode="External" Id="Rcb6560edc89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2024-03-03T05:35:00Z</dcterms:created>
  <dcterms:modified xsi:type="dcterms:W3CDTF">2024-03-03T06:35:00Z</dcterms:modified>
  <dc:subject>2024年中国生物技术行业现状研究分析与发展趋势预测报告</dc:subject>
  <dc:title>2024年中国生物技术行业现状研究分析与发展趋势预测报告</dc:title>
  <cp:keywords>2024年中国生物技术行业现状研究分析与发展趋势预测报告</cp:keywords>
  <dc:description>2024年中国生物技术行业现状研究分析与发展趋势预测报告</dc:description>
</cp:coreProperties>
</file>