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9d69d120e4c74" w:history="1">
              <w:r>
                <w:rPr>
                  <w:rStyle w:val="Hyperlink"/>
                </w:rPr>
                <w:t>2025-2031年中国降糖保健品行业发展研究分析与市场前景预测报告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9d69d120e4c74" w:history="1">
              <w:r>
                <w:rPr>
                  <w:rStyle w:val="Hyperlink"/>
                </w:rPr>
                <w:t>2025-2031年中国降糖保健品行业发展研究分析与市场前景预测报告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9d69d120e4c74" w:history="1">
                <w:r>
                  <w:rPr>
                    <w:rStyle w:val="Hyperlink"/>
                  </w:rPr>
                  <w:t>https://www.20087.com/M_YiLiaoBaoJian/A9/JiangTangBaoJianPinDeFaZhanQuShi.html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糖尿病患病率的上升，降糖保健品市场迎来了快速增长。降糖保健品通常含有天然成分，如植物提取物、膳食纤维等，旨在辅助降低血糖水平，改善糖尿病患者的健康状况。近年来，随着消费者对健康生活方式的追求，降糖保健品的需求持续增长。同时，随着研究的深入，越来越多的有效成分被发现，使得降糖保健品的种类更加丰富。</w:t>
      </w:r>
      <w:r>
        <w:rPr>
          <w:rFonts w:hint="eastAsia"/>
        </w:rPr>
        <w:br/>
      </w:r>
      <w:r>
        <w:rPr>
          <w:rFonts w:hint="eastAsia"/>
        </w:rPr>
        <w:t>　　未来，降糖保健品市场将更加注重产品安全性和有效性。随着监管政策的加强，降糖保健品将面临更严格的审批程序，以确保其安全性和有效性。同时，随着基因组学和个性化医学的发展，针对个体差异的定制化降糖保健品将逐步成为市场的新趋势。此外，随着消费者对健康信息获取渠道的多样化，互联网将成为降糖保健品营销和教育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9d69d120e4c74" w:history="1">
        <w:r>
          <w:rPr>
            <w:rStyle w:val="Hyperlink"/>
          </w:rPr>
          <w:t>2025-2031年中国降糖保健品行业发展研究分析与市场前景预测报告</w:t>
        </w:r>
      </w:hyperlink>
      <w:r>
        <w:rPr>
          <w:rFonts w:hint="eastAsia"/>
        </w:rPr>
        <w:t>》通过详实的数据分析，全面解析了降糖保健品行业的市场规模、需求动态及价格趋势，深入探讨了降糖保健品产业链上下游的协同关系与竞争格局变化。报告对降糖保健品细分市场进行精准划分，结合重点企业研究，揭示了品牌影响力与市场集中度的现状，为行业参与者提供了清晰的竞争态势洞察。同时，报告结合宏观经济环境、技术发展路径及消费者需求演变，科学预测了降糖保健品行业的未来发展方向，并针对潜在风险提出了切实可行的应对策略。报告为降糖保健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降糖保健品市场发展概况</w:t>
      </w:r>
      <w:r>
        <w:rPr>
          <w:rFonts w:hint="eastAsia"/>
        </w:rPr>
        <w:br/>
      </w:r>
      <w:r>
        <w:rPr>
          <w:rFonts w:hint="eastAsia"/>
        </w:rPr>
        <w:t>　　第一节 降糖保健品市场及产品介绍</w:t>
      </w:r>
      <w:r>
        <w:rPr>
          <w:rFonts w:hint="eastAsia"/>
        </w:rPr>
        <w:br/>
      </w:r>
      <w:r>
        <w:rPr>
          <w:rFonts w:hint="eastAsia"/>
        </w:rPr>
        <w:t>　　第二节 2025年降糖保健品市场发展概况</w:t>
      </w:r>
      <w:r>
        <w:rPr>
          <w:rFonts w:hint="eastAsia"/>
        </w:rPr>
        <w:br/>
      </w:r>
      <w:r>
        <w:rPr>
          <w:rFonts w:hint="eastAsia"/>
        </w:rPr>
        <w:t>　　第三节 降糖保健品市场相关政策法规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2025-2031年降糖保健品市场发展前景预测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市场推广在降糖保健品行业的重要性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营销渠道建设是降糖保健品市场竞争的关键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降糖保健品市场容量/市场规模分析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2020-2025年降糖保健品市场容量/市场规模统计</w:t>
      </w:r>
      <w:r>
        <w:rPr>
          <w:rFonts w:hint="eastAsia"/>
        </w:rPr>
        <w:br/>
      </w:r>
      <w:r>
        <w:rPr>
          <w:rFonts w:hint="eastAsia"/>
        </w:rPr>
        <w:t>　　第二节 降糖保健品下游应用市场结构</w:t>
      </w:r>
      <w:r>
        <w:rPr>
          <w:rFonts w:hint="eastAsia"/>
        </w:rPr>
        <w:br/>
      </w:r>
      <w:r>
        <w:rPr>
          <w:rFonts w:hint="eastAsia"/>
        </w:rPr>
        <w:t>　　第三节 影响降糖保健品市场容量/市场规模增长的因素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2025-2031年我国降糖保健品市场容量/市场规模预测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t>　　第五节 2025年中国保健品社会环境分析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二、中国人口老龄化及健康意识</w:t>
      </w:r>
      <w:r>
        <w:rPr>
          <w:rFonts w:hint="eastAsia"/>
        </w:rPr>
        <w:br/>
      </w:r>
      <w:r>
        <w:rPr>
          <w:rFonts w:hint="eastAsia"/>
        </w:rPr>
        <w:t>　　　　三、居民收入与消费分析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降糖保健品市场推广策略研究</w:t>
      </w:r>
      <w:r>
        <w:rPr>
          <w:rFonts w:hint="eastAsia"/>
        </w:rPr>
        <w:br/>
      </w:r>
      <w:r>
        <w:rPr>
          <w:rFonts w:hint="eastAsia"/>
        </w:rPr>
        <w:t>　　第一节 降糖保健品行业新品推广模式研究</w:t>
      </w:r>
      <w:r>
        <w:rPr>
          <w:rFonts w:hint="eastAsia"/>
        </w:rPr>
        <w:br/>
      </w:r>
      <w:r>
        <w:rPr>
          <w:rFonts w:hint="eastAsia"/>
        </w:rPr>
        <w:t>　　第二节 降糖保健品市场终端产品发布特点</w:t>
      </w:r>
      <w:r>
        <w:rPr>
          <w:rFonts w:hint="eastAsia"/>
        </w:rPr>
        <w:br/>
      </w:r>
      <w:r>
        <w:rPr>
          <w:rFonts w:hint="eastAsia"/>
        </w:rPr>
        <w:t>　　第三节 降糖保健品市场中间商、代理商参与机制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降糖保健品市场网络推广策略研究</w:t>
      </w:r>
      <w:r>
        <w:rPr>
          <w:rFonts w:hint="eastAsia"/>
        </w:rPr>
        <w:br/>
      </w:r>
      <w:r>
        <w:rPr>
          <w:rFonts w:hint="eastAsia"/>
        </w:rPr>
        <w:t>　　第五节 降糖保健品市场广告宣传策略</w:t>
      </w:r>
      <w:r>
        <w:rPr>
          <w:rFonts w:hint="eastAsia"/>
        </w:rPr>
        <w:br/>
      </w:r>
      <w:r>
        <w:rPr>
          <w:rFonts w:hint="eastAsia"/>
        </w:rPr>
        <w:t>　　第六节 降糖保健品新产品推广常见问题</w:t>
      </w:r>
      <w:r>
        <w:rPr>
          <w:rFonts w:hint="eastAsia"/>
        </w:rPr>
        <w:br/>
      </w:r>
      <w:r>
        <w:rPr>
          <w:rFonts w:hint="eastAsia"/>
        </w:rPr>
        <w:t>　　第七节 直销模式在降糖保健品推广过程中的应用</w:t>
      </w:r>
      <w:r>
        <w:rPr>
          <w:rFonts w:hint="eastAsia"/>
        </w:rPr>
        <w:br/>
      </w:r>
      <w:r>
        <w:rPr>
          <w:rFonts w:hint="eastAsia"/>
        </w:rPr>
        <w:t>　　第八节 国外降糖保健品市场推广经验介绍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降糖保健品盈利模式研究</w:t>
      </w:r>
      <w:r>
        <w:rPr>
          <w:rFonts w:hint="eastAsia"/>
        </w:rPr>
        <w:br/>
      </w:r>
      <w:r>
        <w:rPr>
          <w:rFonts w:hint="eastAsia"/>
        </w:rPr>
        <w:t>　　第一节 降糖保健品市场盈利模式的分类</w:t>
      </w:r>
      <w:r>
        <w:rPr>
          <w:rFonts w:hint="eastAsia"/>
        </w:rPr>
        <w:br/>
      </w:r>
      <w:r>
        <w:rPr>
          <w:rFonts w:hint="eastAsia"/>
        </w:rPr>
        <w:t>　　第二节 降糖保健品生产企业的盈利模式研究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降糖保健品经销代理商盈利模式研究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降糖保健品营销渠道建立策略</w:t>
      </w:r>
      <w:r>
        <w:rPr>
          <w:rFonts w:hint="eastAsia"/>
        </w:rPr>
        <w:br/>
      </w:r>
      <w:r>
        <w:rPr>
          <w:rFonts w:hint="eastAsia"/>
        </w:rPr>
        <w:t>　　第一节 降糖保健品市场营销渠道结构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降糖保健品市场直接分销渠道与间接分销渠道管理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</w:t>
      </w:r>
      <w:r>
        <w:rPr>
          <w:rFonts w:hint="eastAsia"/>
        </w:rPr>
        <w:br/>
      </w:r>
      <w:r>
        <w:rPr>
          <w:rFonts w:hint="eastAsia"/>
        </w:rPr>
        <w:t>　　第三节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第四节 网络经销渠道优化</w:t>
      </w:r>
      <w:r>
        <w:rPr>
          <w:rFonts w:hint="eastAsia"/>
        </w:rPr>
        <w:br/>
      </w:r>
      <w:r>
        <w:rPr>
          <w:rFonts w:hint="eastAsia"/>
        </w:rPr>
        <w:t>　　第五节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降糖保健品市场客户群研究与渠道匹配分析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降糖保健品主要客户群体消费特征分析</w:t>
      </w:r>
      <w:r>
        <w:rPr>
          <w:rFonts w:hint="eastAsia"/>
        </w:rPr>
        <w:br/>
      </w:r>
      <w:r>
        <w:rPr>
          <w:rFonts w:hint="eastAsia"/>
        </w:rPr>
        <w:t>　　第二节 降糖保健品主要销售渠道客户群稳定性分析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网络客户渠道化发展建议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降糖保健品市场客户群消费趋势与营销渠道发展方向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行业投资战略</w:t>
      </w:r>
      <w:r>
        <w:rPr>
          <w:rFonts w:hint="eastAsia"/>
        </w:rPr>
        <w:br/>
      </w:r>
      <w:r>
        <w:rPr>
          <w:rFonts w:hint="eastAsia"/>
        </w:rPr>
        <w:t>第八章 降糖保健品行业投资战略研究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一、降糖保健品品牌的重要性</w:t>
      </w:r>
      <w:r>
        <w:rPr>
          <w:rFonts w:hint="eastAsia"/>
        </w:rPr>
        <w:br/>
      </w:r>
      <w:r>
        <w:rPr>
          <w:rFonts w:hint="eastAsia"/>
        </w:rPr>
        <w:t>　　　　二、降糖保健品实施品牌战略的意义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降糖保健品行业市场的重点客户战略实施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重点企业竞争力同比分析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中智.林.：贵州益佰制药股份有限公司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2020-2025年降糖保健品市场销售规模</w:t>
      </w:r>
      <w:r>
        <w:rPr>
          <w:rFonts w:hint="eastAsia"/>
        </w:rPr>
        <w:br/>
      </w:r>
      <w:r>
        <w:rPr>
          <w:rFonts w:hint="eastAsia"/>
        </w:rPr>
        <w:t>　　图表 2025-2031年降糖保健品市场规模预测</w:t>
      </w:r>
      <w:r>
        <w:rPr>
          <w:rFonts w:hint="eastAsia"/>
        </w:rPr>
        <w:br/>
      </w:r>
      <w:r>
        <w:rPr>
          <w:rFonts w:hint="eastAsia"/>
        </w:rPr>
        <w:t>　　图表 2020-2025年降糖保健品市场容量</w:t>
      </w:r>
      <w:r>
        <w:rPr>
          <w:rFonts w:hint="eastAsia"/>
        </w:rPr>
        <w:br/>
      </w:r>
      <w:r>
        <w:rPr>
          <w:rFonts w:hint="eastAsia"/>
        </w:rPr>
        <w:t>　　图表 2020-2025年降糖保健品市场规模</w:t>
      </w:r>
      <w:r>
        <w:rPr>
          <w:rFonts w:hint="eastAsia"/>
        </w:rPr>
        <w:br/>
      </w:r>
      <w:r>
        <w:rPr>
          <w:rFonts w:hint="eastAsia"/>
        </w:rPr>
        <w:t>　　图表 2025-2031年我国降糖保健品市场容量预测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2025-2031年我国降糖保健品市场规模预测</w:t>
      </w:r>
      <w:r>
        <w:rPr>
          <w:rFonts w:hint="eastAsia"/>
        </w:rPr>
        <w:br/>
      </w:r>
      <w:r>
        <w:rPr>
          <w:rFonts w:hint="eastAsia"/>
        </w:rPr>
        <w:t>　　图表 2020-2025年保健食品产值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2025年人口结构</w:t>
      </w:r>
      <w:r>
        <w:rPr>
          <w:rFonts w:hint="eastAsia"/>
        </w:rPr>
        <w:br/>
      </w:r>
      <w:r>
        <w:rPr>
          <w:rFonts w:hint="eastAsia"/>
        </w:rPr>
        <w:t>　　图表 中国65岁以上人口数量及占比</w:t>
      </w:r>
      <w:r>
        <w:rPr>
          <w:rFonts w:hint="eastAsia"/>
        </w:rPr>
        <w:br/>
      </w:r>
      <w:r>
        <w:rPr>
          <w:rFonts w:hint="eastAsia"/>
        </w:rPr>
        <w:t>　　图表 2020-2025年GDP</w:t>
      </w:r>
      <w:r>
        <w:rPr>
          <w:rFonts w:hint="eastAsia"/>
        </w:rPr>
        <w:br/>
      </w:r>
      <w:r>
        <w:rPr>
          <w:rFonts w:hint="eastAsia"/>
        </w:rPr>
        <w:t>　　图表 2020-2025年农村人居民人均收入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</w:t>
      </w:r>
      <w:r>
        <w:rPr>
          <w:rFonts w:hint="eastAsia"/>
        </w:rPr>
        <w:br/>
      </w:r>
      <w:r>
        <w:rPr>
          <w:rFonts w:hint="eastAsia"/>
        </w:rPr>
        <w:t>　　图表 2020-2025年我国农村恩格尔系数情况</w:t>
      </w:r>
      <w:r>
        <w:rPr>
          <w:rFonts w:hint="eastAsia"/>
        </w:rPr>
        <w:br/>
      </w:r>
      <w:r>
        <w:rPr>
          <w:rFonts w:hint="eastAsia"/>
        </w:rPr>
        <w:t>　　图表 2020-2025年我国城镇恩格尔系数情况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/8中国CPI同比增幅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2020-2025年康元药业主营收入</w:t>
      </w:r>
      <w:r>
        <w:rPr>
          <w:rFonts w:hint="eastAsia"/>
        </w:rPr>
        <w:br/>
      </w:r>
      <w:r>
        <w:rPr>
          <w:rFonts w:hint="eastAsia"/>
        </w:rPr>
        <w:t>　　图表 2020-2025年康元药业净利润</w:t>
      </w:r>
      <w:r>
        <w:rPr>
          <w:rFonts w:hint="eastAsia"/>
        </w:rPr>
        <w:br/>
      </w:r>
      <w:r>
        <w:rPr>
          <w:rFonts w:hint="eastAsia"/>
        </w:rPr>
        <w:t>　　图表 2020-2025年康元药业营业利润率</w:t>
      </w:r>
      <w:r>
        <w:rPr>
          <w:rFonts w:hint="eastAsia"/>
        </w:rPr>
        <w:br/>
      </w:r>
      <w:r>
        <w:rPr>
          <w:rFonts w:hint="eastAsia"/>
        </w:rPr>
        <w:t>　　图表 2020-2025年康元药业净资产收益率</w:t>
      </w:r>
      <w:r>
        <w:rPr>
          <w:rFonts w:hint="eastAsia"/>
        </w:rPr>
        <w:br/>
      </w:r>
      <w:r>
        <w:rPr>
          <w:rFonts w:hint="eastAsia"/>
        </w:rPr>
        <w:t>　　图表 2020-2025年康元药业流动比率</w:t>
      </w:r>
      <w:r>
        <w:rPr>
          <w:rFonts w:hint="eastAsia"/>
        </w:rPr>
        <w:br/>
      </w:r>
      <w:r>
        <w:rPr>
          <w:rFonts w:hint="eastAsia"/>
        </w:rPr>
        <w:t>　　图表 2020-2025年康元药业资产负债率</w:t>
      </w:r>
      <w:r>
        <w:rPr>
          <w:rFonts w:hint="eastAsia"/>
        </w:rPr>
        <w:br/>
      </w:r>
      <w:r>
        <w:rPr>
          <w:rFonts w:hint="eastAsia"/>
        </w:rPr>
        <w:t>　　图表 2020-2025年康元药业净利润增长率</w:t>
      </w:r>
      <w:r>
        <w:rPr>
          <w:rFonts w:hint="eastAsia"/>
        </w:rPr>
        <w:br/>
      </w:r>
      <w:r>
        <w:rPr>
          <w:rFonts w:hint="eastAsia"/>
        </w:rPr>
        <w:t>　　图表 2020-2025年康元药业净资产增长率</w:t>
      </w:r>
      <w:r>
        <w:rPr>
          <w:rFonts w:hint="eastAsia"/>
        </w:rPr>
        <w:br/>
      </w:r>
      <w:r>
        <w:rPr>
          <w:rFonts w:hint="eastAsia"/>
        </w:rPr>
        <w:t>　　图表 2020-2025年康元药业存货周转率</w:t>
      </w:r>
      <w:r>
        <w:rPr>
          <w:rFonts w:hint="eastAsia"/>
        </w:rPr>
        <w:br/>
      </w:r>
      <w:r>
        <w:rPr>
          <w:rFonts w:hint="eastAsia"/>
        </w:rPr>
        <w:t>　　图表 2020-2025年康元药业总资产周转率</w:t>
      </w:r>
      <w:r>
        <w:rPr>
          <w:rFonts w:hint="eastAsia"/>
        </w:rPr>
        <w:br/>
      </w:r>
      <w:r>
        <w:rPr>
          <w:rFonts w:hint="eastAsia"/>
        </w:rPr>
        <w:t>　　图表 2020-2025年哈药集团主营收入</w:t>
      </w:r>
      <w:r>
        <w:rPr>
          <w:rFonts w:hint="eastAsia"/>
        </w:rPr>
        <w:br/>
      </w:r>
      <w:r>
        <w:rPr>
          <w:rFonts w:hint="eastAsia"/>
        </w:rPr>
        <w:t>　　图表 2020-2025年哈药集团主净利润</w:t>
      </w:r>
      <w:r>
        <w:rPr>
          <w:rFonts w:hint="eastAsia"/>
        </w:rPr>
        <w:br/>
      </w:r>
      <w:r>
        <w:rPr>
          <w:rFonts w:hint="eastAsia"/>
        </w:rPr>
        <w:t>　　图表 2020-2025年哈药集团营业利润率</w:t>
      </w:r>
      <w:r>
        <w:rPr>
          <w:rFonts w:hint="eastAsia"/>
        </w:rPr>
        <w:br/>
      </w:r>
      <w:r>
        <w:rPr>
          <w:rFonts w:hint="eastAsia"/>
        </w:rPr>
        <w:t>　　图表 2020-2025年哈药集团净资产收益率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2020-2025年哈药集团流动比率</w:t>
      </w:r>
      <w:r>
        <w:rPr>
          <w:rFonts w:hint="eastAsia"/>
        </w:rPr>
        <w:br/>
      </w:r>
      <w:r>
        <w:rPr>
          <w:rFonts w:hint="eastAsia"/>
        </w:rPr>
        <w:t>　　图表 2020-2025年哈药集团主营收入</w:t>
      </w:r>
      <w:r>
        <w:rPr>
          <w:rFonts w:hint="eastAsia"/>
        </w:rPr>
        <w:br/>
      </w:r>
      <w:r>
        <w:rPr>
          <w:rFonts w:hint="eastAsia"/>
        </w:rPr>
        <w:t>　　图表 2020-2025年哈药集团净利润增长率</w:t>
      </w:r>
      <w:r>
        <w:rPr>
          <w:rFonts w:hint="eastAsia"/>
        </w:rPr>
        <w:br/>
      </w:r>
      <w:r>
        <w:rPr>
          <w:rFonts w:hint="eastAsia"/>
        </w:rPr>
        <w:t>　　图表 2020-2025年哈药集团净资产增长率</w:t>
      </w:r>
      <w:r>
        <w:rPr>
          <w:rFonts w:hint="eastAsia"/>
        </w:rPr>
        <w:br/>
      </w:r>
      <w:r>
        <w:rPr>
          <w:rFonts w:hint="eastAsia"/>
        </w:rPr>
        <w:t>　　图表 2020-2025年哈药集团存货周转率</w:t>
      </w:r>
      <w:r>
        <w:rPr>
          <w:rFonts w:hint="eastAsia"/>
        </w:rPr>
        <w:br/>
      </w:r>
      <w:r>
        <w:rPr>
          <w:rFonts w:hint="eastAsia"/>
        </w:rPr>
        <w:t>　　图表 2020-2025年哈药集团主营收入</w:t>
      </w:r>
      <w:r>
        <w:rPr>
          <w:rFonts w:hint="eastAsia"/>
        </w:rPr>
        <w:br/>
      </w:r>
      <w:r>
        <w:rPr>
          <w:rFonts w:hint="eastAsia"/>
        </w:rPr>
        <w:t>　　图表 2020-2025年交大昂立主营收入</w:t>
      </w:r>
      <w:r>
        <w:rPr>
          <w:rFonts w:hint="eastAsia"/>
        </w:rPr>
        <w:br/>
      </w:r>
      <w:r>
        <w:rPr>
          <w:rFonts w:hint="eastAsia"/>
        </w:rPr>
        <w:t>　　图表 2020-2025年交大昂立净利润</w:t>
      </w:r>
      <w:r>
        <w:rPr>
          <w:rFonts w:hint="eastAsia"/>
        </w:rPr>
        <w:br/>
      </w:r>
      <w:r>
        <w:rPr>
          <w:rFonts w:hint="eastAsia"/>
        </w:rPr>
        <w:t>　　图表 2020-2025年交大昂立营业利润率</w:t>
      </w:r>
      <w:r>
        <w:rPr>
          <w:rFonts w:hint="eastAsia"/>
        </w:rPr>
        <w:br/>
      </w:r>
      <w:r>
        <w:rPr>
          <w:rFonts w:hint="eastAsia"/>
        </w:rPr>
        <w:t>　　图表 2020-2025年交大昂立净资产收益率</w:t>
      </w:r>
      <w:r>
        <w:rPr>
          <w:rFonts w:hint="eastAsia"/>
        </w:rPr>
        <w:br/>
      </w:r>
      <w:r>
        <w:rPr>
          <w:rFonts w:hint="eastAsia"/>
        </w:rPr>
        <w:t>　　图表 2020-2025年交大昂立流动比率</w:t>
      </w:r>
      <w:r>
        <w:rPr>
          <w:rFonts w:hint="eastAsia"/>
        </w:rPr>
        <w:br/>
      </w:r>
      <w:r>
        <w:rPr>
          <w:rFonts w:hint="eastAsia"/>
        </w:rPr>
        <w:t>　　图表 2020-2025年交大昂立资产负债率</w:t>
      </w:r>
      <w:r>
        <w:rPr>
          <w:rFonts w:hint="eastAsia"/>
        </w:rPr>
        <w:br/>
      </w:r>
      <w:r>
        <w:rPr>
          <w:rFonts w:hint="eastAsia"/>
        </w:rPr>
        <w:t>　　图表 2020-2025年交大昂立净利润增长率</w:t>
      </w:r>
      <w:r>
        <w:rPr>
          <w:rFonts w:hint="eastAsia"/>
        </w:rPr>
        <w:br/>
      </w:r>
      <w:r>
        <w:rPr>
          <w:rFonts w:hint="eastAsia"/>
        </w:rPr>
        <w:t>　　图表 2020-2025年交大昂立净资产增长率</w:t>
      </w:r>
      <w:r>
        <w:rPr>
          <w:rFonts w:hint="eastAsia"/>
        </w:rPr>
        <w:br/>
      </w:r>
      <w:r>
        <w:rPr>
          <w:rFonts w:hint="eastAsia"/>
        </w:rPr>
        <w:t>　　图表 2020-2025年交大昂立存货周转率</w:t>
      </w:r>
      <w:r>
        <w:rPr>
          <w:rFonts w:hint="eastAsia"/>
        </w:rPr>
        <w:br/>
      </w:r>
      <w:r>
        <w:rPr>
          <w:rFonts w:hint="eastAsia"/>
        </w:rPr>
        <w:t>　　图表 2020-2025年交大昂立总资产周转率</w:t>
      </w:r>
      <w:r>
        <w:rPr>
          <w:rFonts w:hint="eastAsia"/>
        </w:rPr>
        <w:br/>
      </w:r>
      <w:r>
        <w:rPr>
          <w:rFonts w:hint="eastAsia"/>
        </w:rPr>
        <w:t>　　图表 2025年双鹭药业主营业务构成分析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2020-2025年双鹭药业成长能力分析</w:t>
      </w:r>
      <w:r>
        <w:rPr>
          <w:rFonts w:hint="eastAsia"/>
        </w:rPr>
        <w:br/>
      </w:r>
      <w:r>
        <w:rPr>
          <w:rFonts w:hint="eastAsia"/>
        </w:rPr>
        <w:t>　　图表 2020-2025年双鹭药业负债能力分析</w:t>
      </w:r>
      <w:r>
        <w:rPr>
          <w:rFonts w:hint="eastAsia"/>
        </w:rPr>
        <w:br/>
      </w:r>
      <w:r>
        <w:rPr>
          <w:rFonts w:hint="eastAsia"/>
        </w:rPr>
        <w:t>　　图表 2020-2025年双鹭药业盈利能力分析</w:t>
      </w:r>
      <w:r>
        <w:rPr>
          <w:rFonts w:hint="eastAsia"/>
        </w:rPr>
        <w:br/>
      </w:r>
      <w:r>
        <w:rPr>
          <w:rFonts w:hint="eastAsia"/>
        </w:rPr>
        <w:t>　　图表 2020-2025年双鹭药业利润分析</w:t>
      </w:r>
      <w:r>
        <w:rPr>
          <w:rFonts w:hint="eastAsia"/>
        </w:rPr>
        <w:br/>
      </w:r>
      <w:r>
        <w:rPr>
          <w:rFonts w:hint="eastAsia"/>
        </w:rPr>
        <w:t>　　图表 深圳海王集团股份有限公司旗下上市公司</w:t>
      </w:r>
      <w:r>
        <w:rPr>
          <w:rFonts w:hint="eastAsia"/>
        </w:rPr>
        <w:br/>
      </w:r>
      <w:r>
        <w:rPr>
          <w:rFonts w:hint="eastAsia"/>
        </w:rPr>
        <w:t>　　图表 深圳海王集团股份有限公司生产基地分布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2024-2025年深圳市海王生物工程股份有限公司流动比率分析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2024-2025年深圳市海王生物工程股份有限公司资产负债率分析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2024-2025年深圳市海王生物工程股份有限公司存货周转率分析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2024-2025年深圳市海王生物工程股份有限公司营业利润率分析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2025年康恩贝制药主营业务构成分析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2020-2025年康恩贝制药成长能力分析</w:t>
      </w:r>
      <w:r>
        <w:rPr>
          <w:rFonts w:hint="eastAsia"/>
        </w:rPr>
        <w:br/>
      </w:r>
      <w:r>
        <w:rPr>
          <w:rFonts w:hint="eastAsia"/>
        </w:rPr>
        <w:t>　　图表 2020-2025年康恩贝制药负债能力分析</w:t>
      </w:r>
      <w:r>
        <w:rPr>
          <w:rFonts w:hint="eastAsia"/>
        </w:rPr>
        <w:br/>
      </w:r>
      <w:r>
        <w:rPr>
          <w:rFonts w:hint="eastAsia"/>
        </w:rPr>
        <w:t>　　图表 2020-2025年康恩贝制药盈利能力分析</w:t>
      </w:r>
      <w:r>
        <w:rPr>
          <w:rFonts w:hint="eastAsia"/>
        </w:rPr>
        <w:br/>
      </w:r>
      <w:r>
        <w:rPr>
          <w:rFonts w:hint="eastAsia"/>
        </w:rPr>
        <w:t>　　图表 2020-2025年康恩贝制药利润分析</w:t>
      </w:r>
      <w:r>
        <w:rPr>
          <w:rFonts w:hint="eastAsia"/>
        </w:rPr>
        <w:br/>
      </w:r>
      <w:r>
        <w:rPr>
          <w:rFonts w:hint="eastAsia"/>
        </w:rPr>
        <w:t>　　图表 2025年益佰制药主营业务构成分析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2020-2025年益佰制药成长能力分析</w:t>
      </w:r>
      <w:r>
        <w:rPr>
          <w:rFonts w:hint="eastAsia"/>
        </w:rPr>
        <w:br/>
      </w:r>
      <w:r>
        <w:rPr>
          <w:rFonts w:hint="eastAsia"/>
        </w:rPr>
        <w:t>　　图表 2020-2025年益佰制药负债能力分析</w:t>
      </w:r>
      <w:r>
        <w:rPr>
          <w:rFonts w:hint="eastAsia"/>
        </w:rPr>
        <w:br/>
      </w:r>
      <w:r>
        <w:rPr>
          <w:rFonts w:hint="eastAsia"/>
        </w:rPr>
        <w:t>　　图表 2020-2025年益佰制药盈利能力分析</w:t>
      </w:r>
      <w:r>
        <w:rPr>
          <w:rFonts w:hint="eastAsia"/>
        </w:rPr>
        <w:br/>
      </w:r>
      <w:r>
        <w:rPr>
          <w:rFonts w:hint="eastAsia"/>
        </w:rPr>
        <w:t>　　图表 2020-2025年益佰制药利润分析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9d69d120e4c74" w:history="1">
        <w:r>
          <w:rPr>
            <w:rStyle w:val="Hyperlink"/>
          </w:rPr>
          <w:t>2025-2031年中国降糖保健品行业发展研究分析与市场前景预测报告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9d69d120e4c74" w:history="1">
        <w:r>
          <w:rPr>
            <w:rStyle w:val="Hyperlink"/>
          </w:rPr>
          <w:t>https://www.20087.com/M_YiLiaoBaoJian/A9/JiangTangBaoJianPinDeFaZhanQuShi.html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热点：降血糖药价格表、降糖保健品有用吗、降血糖水果第一名、降糖保健品排行榜、控糖保健品、降糖保健品都添加什么西药、美国原装进口控糖灵血糖、降糖保健品药哪个好、鱼油降糖吗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95a482f2b47d7" w:history="1">
      <w:r>
        <w:rPr>
          <w:rStyle w:val="Hyperlink"/>
        </w:rPr>
        <w:t>2025-2031年中国降糖保健品行业发展研究分析与市场前景预测报告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JiangTangBaoJianPinDeFaZhanQuShi.html" TargetMode="External" Id="R51f9d69d120e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JiangTangBaoJianPinDeFaZhanQuShi.html" TargetMode="External" Id="R70f95a482f2b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2025-01-07T07:08:00Z</dcterms:created>
  <dcterms:modified xsi:type="dcterms:W3CDTF">2025-01-07T08:08:00Z</dcterms:modified>
  <dc:subject>2025-2031年中国降糖保健品行业发展研究分析与市场前景预测报告</dc:subject>
  <dc:title>2025-2031年中国降糖保健品行业发展研究分析与市场前景预测报告</dc:title>
  <cp:keywords>2025-2031年中国降糖保健品行业发展研究分析与市场前景预测报告</cp:keywords>
  <dc:description>2025-2031年中国降糖保健品行业发展研究分析与市场前景预测报告</dc:description>
</cp:coreProperties>
</file>