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803f546064b8d" w:history="1">
              <w:r>
                <w:rPr>
                  <w:rStyle w:val="Hyperlink"/>
                </w:rPr>
                <w:t>2025-2031年中国乙肝治疗药市场现状研究分析与发展前景预测报告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803f546064b8d" w:history="1">
              <w:r>
                <w:rPr>
                  <w:rStyle w:val="Hyperlink"/>
                </w:rPr>
                <w:t>2025-2031年中国乙肝治疗药市场现状研究分析与发展前景预测报告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803f546064b8d" w:history="1">
                <w:r>
                  <w:rPr>
                    <w:rStyle w:val="Hyperlink"/>
                  </w:rPr>
                  <w:t>https://www.20087.com/M_YiLiaoBaoJian/AA/YiGanZhiLiaoYaoShiChangJingZhengYuFaZhanQuShi.html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治疗药物市场近年来经历了显著的演变，随着病毒学、免疫学和药物化学的进展，新型抗病毒药物不断涌现，为慢性乙肝患者提供了更有效的治疗方案。直接作用抗病毒药物（DAAs）的开发，特别是核苷酸类似物和非核苷酸类聚合酶抑制剂，已经显著提高了治愈率和安全性。此外，免疫疗法和基因编辑技术的初步探索，为根治乙肝提供了新的希望。然而，药物的高成本和耐药性的潜在风险仍是对抗乙肝的挑战。</w:t>
      </w:r>
      <w:r>
        <w:rPr>
          <w:rFonts w:hint="eastAsia"/>
        </w:rPr>
        <w:br/>
      </w:r>
      <w:r>
        <w:rPr>
          <w:rFonts w:hint="eastAsia"/>
        </w:rPr>
        <w:t>　　未来，乙肝治疗药物的发展将更加注重功能性治愈和长期管理策略。功能性治愈是指通过药物治疗使患者达到病毒清除或病毒载量极低的状态，即使停药后也不复发。这将依赖于免疫调节剂、基因编辑技术（如CRISPR-Cas9）和疫苗的联合应用，以增强机体对病毒的免疫应答。同时，药物的可负担性和全球可及性也将成为研发和政策制定的重点，以确保所有患者都能获得有效的治疗。</w:t>
      </w:r>
      <w:r>
        <w:rPr>
          <w:rFonts w:hint="eastAsia"/>
        </w:rPr>
        <w:br/>
      </w:r>
      <w:r>
        <w:rPr>
          <w:rFonts w:hint="eastAsia"/>
        </w:rPr>
        <w:t>　　《</w:t>
      </w:r>
      <w:hyperlink r:id="R5a0803f546064b8d" w:history="1">
        <w:r>
          <w:rPr>
            <w:rStyle w:val="Hyperlink"/>
          </w:rPr>
          <w:t>2025-2031年中国乙肝治疗药市场现状研究分析与发展前景预测报告</w:t>
        </w:r>
      </w:hyperlink>
      <w:r>
        <w:rPr>
          <w:rFonts w:hint="eastAsia"/>
        </w:rPr>
        <w:t>》全面梳理了乙肝治疗药产业链，结合市场需求和市场规模等数据，深入剖析乙肝治疗药行业现状。报告详细探讨了乙肝治疗药市场竞争格局，重点关注重点企业及其品牌影响力，并分析了乙肝治疗药价格机制和细分市场特征。通过对乙肝治疗药技术现状及未来方向的评估，报告展望了乙肝治疗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乙肝治疗药发展概况</w:t>
      </w:r>
      <w:r>
        <w:rPr>
          <w:rFonts w:hint="eastAsia"/>
        </w:rPr>
        <w:br/>
      </w:r>
      <w:r>
        <w:rPr>
          <w:rFonts w:hint="eastAsia"/>
        </w:rPr>
        <w:t>　　第一节 产品相关概述</w:t>
      </w:r>
      <w:r>
        <w:rPr>
          <w:rFonts w:hint="eastAsia"/>
        </w:rPr>
        <w:br/>
      </w:r>
      <w:r>
        <w:rPr>
          <w:rFonts w:hint="eastAsia"/>
        </w:rPr>
        <w:t>　　　　一、肝病的分类及危害</w:t>
      </w:r>
      <w:r>
        <w:rPr>
          <w:rFonts w:hint="eastAsia"/>
        </w:rPr>
        <w:br/>
      </w:r>
      <w:r>
        <w:rPr>
          <w:rFonts w:hint="eastAsia"/>
        </w:rPr>
        <w:t>　　　　二、乙型肝炎疾病特点</w:t>
      </w:r>
      <w:r>
        <w:rPr>
          <w:rFonts w:hint="eastAsia"/>
        </w:rPr>
        <w:br/>
      </w:r>
      <w:r>
        <w:rPr>
          <w:rFonts w:hint="eastAsia"/>
        </w:rPr>
        <w:t>　　　　三、乙型肝炎发病情况</w:t>
      </w:r>
      <w:r>
        <w:rPr>
          <w:rFonts w:hint="eastAsia"/>
        </w:rPr>
        <w:br/>
      </w:r>
      <w:r>
        <w:rPr>
          <w:rFonts w:hint="eastAsia"/>
        </w:rPr>
        <w:t>　　　　四、乙肝治疗社会意义</w:t>
      </w:r>
      <w:r>
        <w:rPr>
          <w:rFonts w:hint="eastAsia"/>
        </w:rPr>
        <w:br/>
      </w:r>
      <w:r>
        <w:rPr>
          <w:rFonts w:hint="eastAsia"/>
        </w:rPr>
        <w:t>　　第二节 产品用途分析</w:t>
      </w:r>
      <w:r>
        <w:rPr>
          <w:rFonts w:hint="eastAsia"/>
        </w:rPr>
        <w:br/>
      </w:r>
      <w:r>
        <w:rPr>
          <w:rFonts w:hint="eastAsia"/>
        </w:rPr>
        <w:t>　　　　一、乙肝治疗药分类</w:t>
      </w:r>
      <w:r>
        <w:rPr>
          <w:rFonts w:hint="eastAsia"/>
        </w:rPr>
        <w:br/>
      </w:r>
      <w:r>
        <w:rPr>
          <w:rFonts w:hint="eastAsia"/>
        </w:rPr>
        <w:t>　　　　二、核苷类治疗药</w:t>
      </w:r>
      <w:r>
        <w:rPr>
          <w:rFonts w:hint="eastAsia"/>
        </w:rPr>
        <w:br/>
      </w:r>
      <w:r>
        <w:rPr>
          <w:rFonts w:hint="eastAsia"/>
        </w:rPr>
        <w:t>　　　　三、干扰素治疗药</w:t>
      </w:r>
      <w:r>
        <w:rPr>
          <w:rFonts w:hint="eastAsia"/>
        </w:rPr>
        <w:br/>
      </w:r>
      <w:r>
        <w:rPr>
          <w:rFonts w:hint="eastAsia"/>
        </w:rPr>
        <w:t>　　　　四、免疫调节药物</w:t>
      </w:r>
      <w:r>
        <w:rPr>
          <w:rFonts w:hint="eastAsia"/>
        </w:rPr>
        <w:br/>
      </w:r>
      <w:r>
        <w:rPr>
          <w:rFonts w:hint="eastAsia"/>
        </w:rPr>
        <w:t>　　　　五、中药治疗药物</w:t>
      </w:r>
      <w:r>
        <w:rPr>
          <w:rFonts w:hint="eastAsia"/>
        </w:rPr>
        <w:br/>
      </w:r>
      <w:r>
        <w:rPr>
          <w:rFonts w:hint="eastAsia"/>
        </w:rPr>
        <w:t>　　第三节 行业发展周期</w:t>
      </w:r>
      <w:r>
        <w:rPr>
          <w:rFonts w:hint="eastAsia"/>
        </w:rPr>
        <w:br/>
      </w:r>
      <w:r>
        <w:rPr>
          <w:rFonts w:hint="eastAsia"/>
        </w:rPr>
        <w:br/>
      </w:r>
      <w:r>
        <w:rPr>
          <w:rFonts w:hint="eastAsia"/>
        </w:rPr>
        <w:t>第二章 中国乙肝治疗药行业发展环境分析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中国乙肝治疗药行业政策环境分析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三、产业相关政策</w:t>
      </w:r>
      <w:r>
        <w:rPr>
          <w:rFonts w:hint="eastAsia"/>
        </w:rPr>
        <w:br/>
      </w:r>
      <w:r>
        <w:rPr>
          <w:rFonts w:hint="eastAsia"/>
        </w:rPr>
        <w:t>　　第三节 中国乙肝治疗药行业技术环境分析</w:t>
      </w:r>
      <w:r>
        <w:rPr>
          <w:rFonts w:hint="eastAsia"/>
        </w:rPr>
        <w:br/>
      </w:r>
      <w:r>
        <w:rPr>
          <w:rFonts w:hint="eastAsia"/>
        </w:rPr>
        <w:t>　　　　一、乙肝治疗药技术发展概况</w:t>
      </w:r>
      <w:r>
        <w:rPr>
          <w:rFonts w:hint="eastAsia"/>
        </w:rPr>
        <w:br/>
      </w:r>
      <w:r>
        <w:rPr>
          <w:rFonts w:hint="eastAsia"/>
        </w:rPr>
        <w:t>　　　　二、乙肝治疗药技术工艺流程</w:t>
      </w:r>
      <w:r>
        <w:rPr>
          <w:rFonts w:hint="eastAsia"/>
        </w:rPr>
        <w:br/>
      </w:r>
      <w:r>
        <w:rPr>
          <w:rFonts w:hint="eastAsia"/>
        </w:rPr>
        <w:br/>
      </w:r>
      <w:r>
        <w:rPr>
          <w:rFonts w:hint="eastAsia"/>
        </w:rPr>
        <w:t>第三章 中国乙肝治疗药市场供需分析</w:t>
      </w:r>
      <w:r>
        <w:rPr>
          <w:rFonts w:hint="eastAsia"/>
        </w:rPr>
        <w:br/>
      </w:r>
      <w:r>
        <w:rPr>
          <w:rFonts w:hint="eastAsia"/>
        </w:rPr>
        <w:t>　　第一节 中国乙肝治疗药市场供给状况</w:t>
      </w:r>
      <w:r>
        <w:rPr>
          <w:rFonts w:hint="eastAsia"/>
        </w:rPr>
        <w:br/>
      </w:r>
      <w:r>
        <w:rPr>
          <w:rFonts w:hint="eastAsia"/>
        </w:rPr>
        <w:t>　　　　一、中国乙肝治疗药生产企业分析</w:t>
      </w:r>
      <w:r>
        <w:rPr>
          <w:rFonts w:hint="eastAsia"/>
        </w:rPr>
        <w:br/>
      </w:r>
      <w:r>
        <w:rPr>
          <w:rFonts w:hint="eastAsia"/>
        </w:rPr>
        <w:t>　　　　二、中国主要乙肝治疗药产量分析</w:t>
      </w:r>
      <w:r>
        <w:rPr>
          <w:rFonts w:hint="eastAsia"/>
        </w:rPr>
        <w:br/>
      </w:r>
      <w:r>
        <w:rPr>
          <w:rFonts w:hint="eastAsia"/>
        </w:rPr>
        <w:t>　　第二节 中国乙肝治疗药市场需求状况</w:t>
      </w:r>
      <w:r>
        <w:rPr>
          <w:rFonts w:hint="eastAsia"/>
        </w:rPr>
        <w:br/>
      </w:r>
      <w:r>
        <w:rPr>
          <w:rFonts w:hint="eastAsia"/>
        </w:rPr>
        <w:t>　　　　一、中国乙肝治疗药需求分析</w:t>
      </w:r>
      <w:r>
        <w:rPr>
          <w:rFonts w:hint="eastAsia"/>
        </w:rPr>
        <w:br/>
      </w:r>
      <w:r>
        <w:rPr>
          <w:rFonts w:hint="eastAsia"/>
        </w:rPr>
        <w:t>　　　　二、2025-2031年中国乙肝治疗药需求预测</w:t>
      </w:r>
      <w:r>
        <w:rPr>
          <w:rFonts w:hint="eastAsia"/>
        </w:rPr>
        <w:br/>
      </w:r>
      <w:r>
        <w:rPr>
          <w:rFonts w:hint="eastAsia"/>
        </w:rPr>
        <w:t>　　第三节 中国乙肝治疗药市场价格状况</w:t>
      </w:r>
      <w:r>
        <w:rPr>
          <w:rFonts w:hint="eastAsia"/>
        </w:rPr>
        <w:br/>
      </w:r>
      <w:r>
        <w:rPr>
          <w:rFonts w:hint="eastAsia"/>
        </w:rPr>
        <w:br/>
      </w:r>
      <w:r>
        <w:rPr>
          <w:rFonts w:hint="eastAsia"/>
        </w:rPr>
        <w:t>第四章 中国乙肝治疗药区域市场需求分析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乙肝治疗药行业相关产业分析</w:t>
      </w:r>
      <w:r>
        <w:rPr>
          <w:rFonts w:hint="eastAsia"/>
        </w:rPr>
        <w:br/>
      </w:r>
      <w:r>
        <w:rPr>
          <w:rFonts w:hint="eastAsia"/>
        </w:rPr>
        <w:t>　　第一节 乙肝治疗药行业产业链概述</w:t>
      </w:r>
      <w:r>
        <w:rPr>
          <w:rFonts w:hint="eastAsia"/>
        </w:rPr>
        <w:br/>
      </w:r>
      <w:r>
        <w:rPr>
          <w:rFonts w:hint="eastAsia"/>
        </w:rPr>
        <w:t>　　第二节 乙肝治疗药上游产业发展状况分析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乙肝治疗药下游产业发展情况分析</w:t>
      </w:r>
      <w:r>
        <w:rPr>
          <w:rFonts w:hint="eastAsia"/>
        </w:rPr>
        <w:br/>
      </w:r>
      <w:r>
        <w:rPr>
          <w:rFonts w:hint="eastAsia"/>
        </w:rPr>
        <w:t>　　　　一、医院行业发展概况</w:t>
      </w:r>
      <w:r>
        <w:rPr>
          <w:rFonts w:hint="eastAsia"/>
        </w:rPr>
        <w:br/>
      </w:r>
      <w:r>
        <w:rPr>
          <w:rFonts w:hint="eastAsia"/>
        </w:rPr>
        <w:t>　　　　二、药品零售终端规模</w:t>
      </w:r>
      <w:r>
        <w:rPr>
          <w:rFonts w:hint="eastAsia"/>
        </w:rPr>
        <w:br/>
      </w:r>
      <w:r>
        <w:rPr>
          <w:rFonts w:hint="eastAsia"/>
        </w:rPr>
        <w:t>　　　　三、零售药店发展概况</w:t>
      </w:r>
      <w:r>
        <w:rPr>
          <w:rFonts w:hint="eastAsia"/>
        </w:rPr>
        <w:br/>
      </w:r>
      <w:r>
        <w:rPr>
          <w:rFonts w:hint="eastAsia"/>
        </w:rPr>
        <w:t>　　　　四、药品零售业集中度</w:t>
      </w:r>
      <w:r>
        <w:rPr>
          <w:rFonts w:hint="eastAsia"/>
        </w:rPr>
        <w:br/>
      </w:r>
      <w:r>
        <w:rPr>
          <w:rFonts w:hint="eastAsia"/>
        </w:rPr>
        <w:br/>
      </w:r>
      <w:r>
        <w:rPr>
          <w:rFonts w:hint="eastAsia"/>
        </w:rPr>
        <w:t>第六章 2025-2031年乙肝治疗药进出口数据分析</w:t>
      </w:r>
      <w:r>
        <w:rPr>
          <w:rFonts w:hint="eastAsia"/>
        </w:rPr>
        <w:br/>
      </w:r>
      <w:r>
        <w:rPr>
          <w:rFonts w:hint="eastAsia"/>
        </w:rPr>
        <w:t>　　第一节 2025-2031年拉米夫定及其他药物进口分析</w:t>
      </w:r>
      <w:r>
        <w:rPr>
          <w:rFonts w:hint="eastAsia"/>
        </w:rPr>
        <w:br/>
      </w:r>
      <w:r>
        <w:rPr>
          <w:rFonts w:hint="eastAsia"/>
        </w:rPr>
        <w:t>　　　　一、拉米夫定及其他药物进口分析</w:t>
      </w:r>
      <w:r>
        <w:rPr>
          <w:rFonts w:hint="eastAsia"/>
        </w:rPr>
        <w:br/>
      </w:r>
      <w:r>
        <w:rPr>
          <w:rFonts w:hint="eastAsia"/>
        </w:rPr>
        <w:t>　　　　　　（一）拉米夫定及其他药物进口数量情况</w:t>
      </w:r>
      <w:r>
        <w:rPr>
          <w:rFonts w:hint="eastAsia"/>
        </w:rPr>
        <w:br/>
      </w:r>
      <w:r>
        <w:rPr>
          <w:rFonts w:hint="eastAsia"/>
        </w:rPr>
        <w:t>　　　　　　（二）拉米夫定及其他药物进口金额分析</w:t>
      </w:r>
      <w:r>
        <w:rPr>
          <w:rFonts w:hint="eastAsia"/>
        </w:rPr>
        <w:br/>
      </w:r>
      <w:r>
        <w:rPr>
          <w:rFonts w:hint="eastAsia"/>
        </w:rPr>
        <w:t>　　　　　　（三）拉米夫定及其他药物进口来源分析</w:t>
      </w:r>
      <w:r>
        <w:rPr>
          <w:rFonts w:hint="eastAsia"/>
        </w:rPr>
        <w:br/>
      </w:r>
      <w:r>
        <w:rPr>
          <w:rFonts w:hint="eastAsia"/>
        </w:rPr>
        <w:t>　　　　　　（四）拉米夫定及其他药物进口价格分析</w:t>
      </w:r>
      <w:r>
        <w:rPr>
          <w:rFonts w:hint="eastAsia"/>
        </w:rPr>
        <w:br/>
      </w:r>
      <w:r>
        <w:rPr>
          <w:rFonts w:hint="eastAsia"/>
        </w:rPr>
        <w:t>　　　　二、2025-2031年拉米夫定及其他药物出口分析</w:t>
      </w:r>
      <w:r>
        <w:rPr>
          <w:rFonts w:hint="eastAsia"/>
        </w:rPr>
        <w:br/>
      </w:r>
      <w:r>
        <w:rPr>
          <w:rFonts w:hint="eastAsia"/>
        </w:rPr>
        <w:t>　　　　　　（一）拉米夫定及其他药物出口数量情况</w:t>
      </w:r>
      <w:r>
        <w:rPr>
          <w:rFonts w:hint="eastAsia"/>
        </w:rPr>
        <w:br/>
      </w:r>
      <w:r>
        <w:rPr>
          <w:rFonts w:hint="eastAsia"/>
        </w:rPr>
        <w:t>　　　　　　（二）拉米夫定及其他药物出口金额分析</w:t>
      </w:r>
      <w:r>
        <w:rPr>
          <w:rFonts w:hint="eastAsia"/>
        </w:rPr>
        <w:br/>
      </w:r>
      <w:r>
        <w:rPr>
          <w:rFonts w:hint="eastAsia"/>
        </w:rPr>
        <w:t>　　　　　　（三）拉米夫定及其他药物出口流向分析</w:t>
      </w:r>
      <w:r>
        <w:rPr>
          <w:rFonts w:hint="eastAsia"/>
        </w:rPr>
        <w:br/>
      </w:r>
      <w:r>
        <w:rPr>
          <w:rFonts w:hint="eastAsia"/>
        </w:rPr>
        <w:t>　　　　　　（四）拉米夫定及其他药物出口价格分析</w:t>
      </w:r>
      <w:r>
        <w:rPr>
          <w:rFonts w:hint="eastAsia"/>
        </w:rPr>
        <w:br/>
      </w:r>
      <w:r>
        <w:rPr>
          <w:rFonts w:hint="eastAsia"/>
        </w:rPr>
        <w:t>　　第二节 2025-2031年混合或非混合产品构成的药品进口分析</w:t>
      </w:r>
      <w:r>
        <w:rPr>
          <w:rFonts w:hint="eastAsia"/>
        </w:rPr>
        <w:br/>
      </w:r>
      <w:r>
        <w:rPr>
          <w:rFonts w:hint="eastAsia"/>
        </w:rPr>
        <w:t>　　　　一、混合或非混合产品构成的药品进口分析</w:t>
      </w:r>
      <w:r>
        <w:rPr>
          <w:rFonts w:hint="eastAsia"/>
        </w:rPr>
        <w:br/>
      </w:r>
      <w:r>
        <w:rPr>
          <w:rFonts w:hint="eastAsia"/>
        </w:rPr>
        <w:t>　　　　　　（一）混合或非混合产品构成的药品进口数量情况</w:t>
      </w:r>
      <w:r>
        <w:rPr>
          <w:rFonts w:hint="eastAsia"/>
        </w:rPr>
        <w:br/>
      </w:r>
      <w:r>
        <w:rPr>
          <w:rFonts w:hint="eastAsia"/>
        </w:rPr>
        <w:t>　　　　　　（二）混合或非混合产品构成的药品进口金额分析</w:t>
      </w:r>
      <w:r>
        <w:rPr>
          <w:rFonts w:hint="eastAsia"/>
        </w:rPr>
        <w:br/>
      </w:r>
      <w:r>
        <w:rPr>
          <w:rFonts w:hint="eastAsia"/>
        </w:rPr>
        <w:t>　　　　　　（三）混合或非混合产品构成的药品进口来源分析</w:t>
      </w:r>
      <w:r>
        <w:rPr>
          <w:rFonts w:hint="eastAsia"/>
        </w:rPr>
        <w:br/>
      </w:r>
      <w:r>
        <w:rPr>
          <w:rFonts w:hint="eastAsia"/>
        </w:rPr>
        <w:t>　　　　　　（四）混合或非混合产品构成的药品进口价格分析</w:t>
      </w:r>
      <w:r>
        <w:rPr>
          <w:rFonts w:hint="eastAsia"/>
        </w:rPr>
        <w:br/>
      </w:r>
      <w:r>
        <w:rPr>
          <w:rFonts w:hint="eastAsia"/>
        </w:rPr>
        <w:t>　　　　二、混合或非混合产品构成的药品出口分析</w:t>
      </w:r>
      <w:r>
        <w:rPr>
          <w:rFonts w:hint="eastAsia"/>
        </w:rPr>
        <w:br/>
      </w:r>
      <w:r>
        <w:rPr>
          <w:rFonts w:hint="eastAsia"/>
        </w:rPr>
        <w:t>　　　　　　（一）混合或非混合产品构成的药品出口数量情况</w:t>
      </w:r>
      <w:r>
        <w:rPr>
          <w:rFonts w:hint="eastAsia"/>
        </w:rPr>
        <w:br/>
      </w:r>
      <w:r>
        <w:rPr>
          <w:rFonts w:hint="eastAsia"/>
        </w:rPr>
        <w:t>　　　　　　（二）混合或非混合产品构成的药品出口金额分析</w:t>
      </w:r>
      <w:r>
        <w:rPr>
          <w:rFonts w:hint="eastAsia"/>
        </w:rPr>
        <w:br/>
      </w:r>
      <w:r>
        <w:rPr>
          <w:rFonts w:hint="eastAsia"/>
        </w:rPr>
        <w:t>　　　　　　（三）混合或非混合产品构成的药品出口流向分析</w:t>
      </w:r>
      <w:r>
        <w:rPr>
          <w:rFonts w:hint="eastAsia"/>
        </w:rPr>
        <w:br/>
      </w:r>
      <w:r>
        <w:rPr>
          <w:rFonts w:hint="eastAsia"/>
        </w:rPr>
        <w:t>　　　　　　（四）混合或非混合产品构成的药品出口价格分析</w:t>
      </w:r>
      <w:r>
        <w:rPr>
          <w:rFonts w:hint="eastAsia"/>
        </w:rPr>
        <w:br/>
      </w:r>
      <w:r>
        <w:rPr>
          <w:rFonts w:hint="eastAsia"/>
        </w:rPr>
        <w:br/>
      </w:r>
      <w:r>
        <w:rPr>
          <w:rFonts w:hint="eastAsia"/>
        </w:rPr>
        <w:t>第七章 乙肝治疗药主要生产厂商竞争力分析</w:t>
      </w:r>
      <w:r>
        <w:rPr>
          <w:rFonts w:hint="eastAsia"/>
        </w:rPr>
        <w:br/>
      </w:r>
      <w:r>
        <w:rPr>
          <w:rFonts w:hint="eastAsia"/>
        </w:rPr>
        <w:t>　　第一节 葛兰素史克公司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四、在营情况分析</w:t>
      </w:r>
      <w:r>
        <w:rPr>
          <w:rFonts w:hint="eastAsia"/>
        </w:rPr>
        <w:br/>
      </w:r>
      <w:r>
        <w:rPr>
          <w:rFonts w:hint="eastAsia"/>
        </w:rPr>
        <w:t>　　　　五、企业发展动态分析</w:t>
      </w:r>
      <w:r>
        <w:rPr>
          <w:rFonts w:hint="eastAsia"/>
        </w:rPr>
        <w:br/>
      </w:r>
      <w:r>
        <w:rPr>
          <w:rFonts w:hint="eastAsia"/>
        </w:rPr>
        <w:t>　　第二节 中美上海施贵宝制药有限公司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五、企业社会责任分析</w:t>
      </w:r>
      <w:r>
        <w:rPr>
          <w:rFonts w:hint="eastAsia"/>
        </w:rPr>
        <w:br/>
      </w:r>
      <w:r>
        <w:rPr>
          <w:rFonts w:hint="eastAsia"/>
        </w:rPr>
        <w:t>　　第三节 江苏正大天晴药业集团股份有限公司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五、企业发展战略分析</w:t>
      </w:r>
      <w:r>
        <w:rPr>
          <w:rFonts w:hint="eastAsia"/>
        </w:rPr>
        <w:br/>
      </w:r>
      <w:r>
        <w:rPr>
          <w:rFonts w:hint="eastAsia"/>
        </w:rPr>
        <w:t>　　第四节 福建广生堂药业股份有限公司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五、企业战略规划分析</w:t>
      </w:r>
      <w:r>
        <w:rPr>
          <w:rFonts w:hint="eastAsia"/>
        </w:rPr>
        <w:br/>
      </w:r>
      <w:r>
        <w:rPr>
          <w:rFonts w:hint="eastAsia"/>
        </w:rPr>
        <w:t>　　第五节 天津药物研究院药业有限责任公司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五、企业发展战略分析</w:t>
      </w:r>
      <w:r>
        <w:rPr>
          <w:rFonts w:hint="eastAsia"/>
        </w:rPr>
        <w:br/>
      </w:r>
      <w:r>
        <w:rPr>
          <w:rFonts w:hint="eastAsia"/>
        </w:rPr>
        <w:br/>
      </w:r>
      <w:r>
        <w:rPr>
          <w:rFonts w:hint="eastAsia"/>
        </w:rPr>
        <w:t>第八章 2025-2031年中国乙肝治疗药行业发展趋势与前景分析</w:t>
      </w:r>
      <w:r>
        <w:rPr>
          <w:rFonts w:hint="eastAsia"/>
        </w:rPr>
        <w:br/>
      </w:r>
      <w:r>
        <w:rPr>
          <w:rFonts w:hint="eastAsia"/>
        </w:rPr>
        <w:t>　　第一节 2025-2031年中国乙肝治疗药行业投资环境分析</w:t>
      </w:r>
      <w:r>
        <w:rPr>
          <w:rFonts w:hint="eastAsia"/>
        </w:rPr>
        <w:br/>
      </w:r>
      <w:r>
        <w:rPr>
          <w:rFonts w:hint="eastAsia"/>
        </w:rPr>
        <w:t>　　第二节 2025-2031年中国乙肝治疗药行业投资前景分析</w:t>
      </w:r>
      <w:r>
        <w:rPr>
          <w:rFonts w:hint="eastAsia"/>
        </w:rPr>
        <w:br/>
      </w:r>
      <w:r>
        <w:rPr>
          <w:rFonts w:hint="eastAsia"/>
        </w:rPr>
        <w:t>　　　　一、乙肝治疗药行业发展前景</w:t>
      </w:r>
      <w:r>
        <w:rPr>
          <w:rFonts w:hint="eastAsia"/>
        </w:rPr>
        <w:br/>
      </w:r>
      <w:r>
        <w:rPr>
          <w:rFonts w:hint="eastAsia"/>
        </w:rPr>
        <w:t>　　　　二、乙肝治疗药发展趋势分析</w:t>
      </w:r>
      <w:r>
        <w:rPr>
          <w:rFonts w:hint="eastAsia"/>
        </w:rPr>
        <w:br/>
      </w:r>
      <w:r>
        <w:rPr>
          <w:rFonts w:hint="eastAsia"/>
        </w:rPr>
        <w:t>　　　　三、乙肝治疗药行业影响因素</w:t>
      </w:r>
      <w:r>
        <w:rPr>
          <w:rFonts w:hint="eastAsia"/>
        </w:rPr>
        <w:br/>
      </w:r>
      <w:r>
        <w:rPr>
          <w:rFonts w:hint="eastAsia"/>
        </w:rPr>
        <w:t>　　第三节 2025-2031年中国乙肝治疗药行业投资风险分析</w:t>
      </w:r>
      <w:r>
        <w:rPr>
          <w:rFonts w:hint="eastAsia"/>
        </w:rPr>
        <w:br/>
      </w:r>
      <w:r>
        <w:rPr>
          <w:rFonts w:hint="eastAsia"/>
        </w:rPr>
        <w:t>　　　　一、产业政策分析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四、市场推广风险</w:t>
      </w:r>
      <w:r>
        <w:rPr>
          <w:rFonts w:hint="eastAsia"/>
        </w:rPr>
        <w:br/>
      </w:r>
      <w:r>
        <w:rPr>
          <w:rFonts w:hint="eastAsia"/>
        </w:rPr>
        <w:t>　　　　五、人才竞争风险</w:t>
      </w:r>
      <w:r>
        <w:rPr>
          <w:rFonts w:hint="eastAsia"/>
        </w:rPr>
        <w:br/>
      </w:r>
      <w:r>
        <w:rPr>
          <w:rFonts w:hint="eastAsia"/>
        </w:rPr>
        <w:t>　　第四节 2025-2031年乙肝治疗药行业投资策略及建议</w:t>
      </w:r>
      <w:r>
        <w:rPr>
          <w:rFonts w:hint="eastAsia"/>
        </w:rPr>
        <w:br/>
      </w:r>
      <w:r>
        <w:rPr>
          <w:rFonts w:hint="eastAsia"/>
        </w:rPr>
        <w:br/>
      </w:r>
      <w:r>
        <w:rPr>
          <w:rFonts w:hint="eastAsia"/>
        </w:rPr>
        <w:t>第九章 乙肝治疗药企业投融资战略规划分析</w:t>
      </w:r>
      <w:r>
        <w:rPr>
          <w:rFonts w:hint="eastAsia"/>
        </w:rPr>
        <w:br/>
      </w:r>
      <w:r>
        <w:rPr>
          <w:rFonts w:hint="eastAsia"/>
        </w:rPr>
        <w:t>　　第一节 乙肝治疗药企业发展战略规划背景意义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乙肝治疗药企业发展战略规划的制定原则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乙肝治疗药企业战略规划制定依据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中智林~乙肝治疗药企业战略规划策略分析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803f546064b8d" w:history="1">
        <w:r>
          <w:rPr>
            <w:rStyle w:val="Hyperlink"/>
          </w:rPr>
          <w:t>2025-2031年中国乙肝治疗药市场现状研究分析与发展前景预测报告</w:t>
        </w:r>
      </w:hyperlink>
      <w:r>
        <w:rPr>
          <w:color w:val="C00000"/>
        </w:rPr>
        <w:t>》，报告编号：</w:t>
      </w:r>
      <w:r>
        <w:rPr>
          <w:rFonts w:hint="eastAsia"/>
          <w:color w:val="C00000"/>
        </w:rPr>
        <w:t>15771AA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803f546064b8d" w:history="1">
        <w:r>
          <w:rPr>
            <w:rStyle w:val="Hyperlink"/>
          </w:rPr>
          <w:t>https://www.20087.com/M_YiLiaoBaoJian/AA/YiGanZhiLiaoYaoShiChangJingZhengYuFaZhanQuShi.html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热点：乙肝常用五种药、乙肝治疗药物排名、乙肝的人寿命一般多长、乙肝治疗药物最新进展、2024上市的乙肝治愈药、乙肝治疗药物主要是、乙肝何时治愈、乙肝治疗药物价格、乙肝小于2·00E十1是多少值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8ef1ea37c4f2c" w:history="1">
      <w:r>
        <w:rPr>
          <w:rStyle w:val="Hyperlink"/>
        </w:rPr>
        <w:t>2025-2031年中国乙肝治疗药市场现状研究分析与发展前景预测报告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A/YiGanZhiLiaoYaoShiChangJingZhengYuFaZhanQuShi.html" TargetMode="External" Id="R5a0803f546064b8d" /></Relationships>
</file>

<file path=word/_rels/header2.xml.rels>&#65279;<?xml version="1.0" encoding="utf-8"?><Relationships xmlns="http://schemas.openxmlformats.org/package/2006/relationships"><Relationship Type="http://schemas.openxmlformats.org/officeDocument/2006/relationships/hyperlink" Target="https://www.20087.com/M_YiLiaoBaoJian/AA/YiGanZhiLiaoYaoShiChangJingZhengYuFaZhanQuShi.html" TargetMode="External" Id="Rc2d8ef1ea37c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2024-12-18T04:25:00Z</dcterms:created>
  <dcterms:modified xsi:type="dcterms:W3CDTF">2024-12-18T05:25:00Z</dcterms:modified>
  <dc:subject>2025-2031年中国乙肝治疗药市场现状研究分析与发展前景预测报告</dc:subject>
  <dc:title>2025-2031年中国乙肝治疗药市场现状研究分析与发展前景预测报告</dc:title>
  <cp:keywords>2025-2031年中国乙肝治疗药市场现状研究分析与发展前景预测报告</cp:keywords>
  <dc:description>2025-2031年中国乙肝治疗药市场现状研究分析与发展前景预测报告</dc:description>
</cp:coreProperties>
</file>