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737dc9e394821" w:history="1">
              <w:r>
                <w:rPr>
                  <w:rStyle w:val="Hyperlink"/>
                </w:rPr>
                <w:t>2024-2030年中国黄霉素市场研究及投资前景分析报告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737dc9e394821" w:history="1">
              <w:r>
                <w:rPr>
                  <w:rStyle w:val="Hyperlink"/>
                </w:rPr>
                <w:t>2024-2030年中国黄霉素市场研究及投资前景分析报告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737dc9e394821" w:history="1">
                <w:r>
                  <w:rPr>
                    <w:rStyle w:val="Hyperlink"/>
                  </w:rPr>
                  <w:t>https://www.20087.com/1/80/HuangMeiSuHangYeDiaoYanBaoGao.html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是一种广谱抗生素，用于治疗由细菌引起的感染。近年来，随着对抗生素滥用和抗药性问题的全球关注，黄霉素和其他抗生素的使用受到了严格监管。研发新型抗生素和寻找替代疗法成为行业重点，以应对日益严重的细菌耐药性挑战。</w:t>
      </w:r>
      <w:r>
        <w:rPr>
          <w:rFonts w:hint="eastAsia"/>
        </w:rPr>
        <w:br/>
      </w:r>
      <w:r>
        <w:rPr>
          <w:rFonts w:hint="eastAsia"/>
        </w:rPr>
        <w:t>　　未来，黄霉素及其他抗生素的研发将更加注重靶向性和安全性。生物技术的进步将推动个性化医疗的发展，包括开发针对特定病原体的窄谱抗生素，减少对正常微生物群落的影响。同时，微生物组学的研究将揭示更多关于抗生素作用机制的信息，促进新药的发现和旧药的重新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737dc9e394821" w:history="1">
        <w:r>
          <w:rPr>
            <w:rStyle w:val="Hyperlink"/>
          </w:rPr>
          <w:t>2024-2030年中国黄霉素市场研究及投资前景分析报告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黄霉素相关行业协会、中国外相关刊物的基础信息等公开及未公开的资料、数据，结合市场调查资料，立足于当前金融危机对全球及中国宏观经济、政策、主要行业的影响，重点探讨了黄霉素行业的整体及其相关子行业的运行情况，并对未来黄霉素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737dc9e394821" w:history="1">
        <w:r>
          <w:rPr>
            <w:rStyle w:val="Hyperlink"/>
          </w:rPr>
          <w:t>2024-2030年中国黄霉素市场研究及投资前景分析报告</w:t>
        </w:r>
      </w:hyperlink>
      <w:r>
        <w:rPr>
          <w:rFonts w:hint="eastAsia"/>
        </w:rPr>
        <w:t>》数据及时全面、图表丰富、反映直观，在对黄霉素市场发展现状和趋势进行深度分析和预测的基础上，研究了黄霉素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26737dc9e394821" w:history="1">
        <w:r>
          <w:rPr>
            <w:rStyle w:val="Hyperlink"/>
          </w:rPr>
          <w:t>2024-2030年中国黄霉素市场研究及投资前景分析报告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中国黄霉素行业发展环境</w:t>
      </w:r>
      <w:r>
        <w:rPr>
          <w:rFonts w:hint="eastAsia"/>
        </w:rPr>
        <w:br/>
      </w:r>
      <w:r>
        <w:rPr>
          <w:rFonts w:hint="eastAsia"/>
        </w:rPr>
        <w:t>　　第一节 黄霉素行业及属性分析</w:t>
      </w:r>
      <w:r>
        <w:rPr>
          <w:rFonts w:hint="eastAsia"/>
        </w:rPr>
        <w:br/>
      </w:r>
      <w:r>
        <w:rPr>
          <w:rFonts w:hint="eastAsia"/>
        </w:rPr>
        <w:t>　　　　一、黄霉素行业定义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四、黄霉素行业周期属性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黄霉素行业政策发展环境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二、黄霉素产业发展规划</w:t>
      </w:r>
      <w:r>
        <w:rPr>
          <w:rFonts w:hint="eastAsia"/>
        </w:rPr>
        <w:br/>
      </w:r>
      <w:r>
        <w:rPr>
          <w:rFonts w:hint="eastAsia"/>
        </w:rPr>
        <w:t>　　　　三、黄霉素行业标准政策</w:t>
      </w:r>
      <w:r>
        <w:rPr>
          <w:rFonts w:hint="eastAsia"/>
        </w:rPr>
        <w:br/>
      </w:r>
      <w:r>
        <w:rPr>
          <w:rFonts w:hint="eastAsia"/>
        </w:rPr>
        <w:t>　　　　四、黄霉素市场应用政策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黄霉素投融资发展环境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2019-2024年中国黄霉素行业总体规模</w:t>
      </w:r>
      <w:r>
        <w:rPr>
          <w:rFonts w:hint="eastAsia"/>
        </w:rPr>
        <w:br/>
      </w:r>
      <w:r>
        <w:rPr>
          <w:rFonts w:hint="eastAsia"/>
        </w:rPr>
        <w:t>　　第二节 中国黄霉素行业盈利情况分析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一、2019-2024年中国黄霉素供给情况分析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三、2024-2030年中国黄霉素行业供给预测</w:t>
      </w:r>
      <w:r>
        <w:rPr>
          <w:rFonts w:hint="eastAsia"/>
        </w:rPr>
        <w:br/>
      </w:r>
      <w:r>
        <w:rPr>
          <w:rFonts w:hint="eastAsia"/>
        </w:rPr>
        <w:t>　　第四节 中国黄霉素行业需求概况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三、2024-2030年中国黄霉素市场需求预测</w:t>
      </w:r>
      <w:r>
        <w:rPr>
          <w:rFonts w:hint="eastAsia"/>
        </w:rPr>
        <w:br/>
      </w:r>
      <w:r>
        <w:rPr>
          <w:rFonts w:hint="eastAsia"/>
        </w:rPr>
        <w:t>　　第五节 黄霉素产业供需平衡状况分析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2019-2024年中国黄霉素行业重点地区调研分析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二、2019-2024年中国黄霉素行业出口分析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三、黄霉素企业发展规划及前景展望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三、黄霉素企业发展规划及前景展望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三、黄霉素企业发展规划及前景展望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三、黄霉素企业发展规划及前景展望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三、黄霉素企业发展规划及前景展望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黄霉素行业发展前景与市场趋势分析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我国黄霉素行业前景与机遇分析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一、我国黄霉素行业发展前景</w:t>
      </w:r>
      <w:r>
        <w:rPr>
          <w:rFonts w:hint="eastAsia"/>
        </w:rPr>
        <w:br/>
      </w:r>
      <w:r>
        <w:rPr>
          <w:rFonts w:hint="eastAsia"/>
        </w:rPr>
        <w:t>　　　　二、我国黄霉素发展机遇分析</w:t>
      </w:r>
      <w:r>
        <w:rPr>
          <w:rFonts w:hint="eastAsia"/>
        </w:rPr>
        <w:br/>
      </w:r>
      <w:r>
        <w:rPr>
          <w:rFonts w:hint="eastAsia"/>
        </w:rPr>
        <w:t>　　　　三、2024年黄霉素的发展机遇分析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四、新冠疫情对黄霉素行业的影响分析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2024-2030年中国黄霉素市场趋势分析</w:t>
      </w:r>
      <w:r>
        <w:rPr>
          <w:rFonts w:hint="eastAsia"/>
        </w:rPr>
        <w:br/>
      </w:r>
      <w:r>
        <w:rPr>
          <w:rFonts w:hint="eastAsia"/>
        </w:rPr>
        <w:t>　　　　一、黄霉素市场趋势总结</w:t>
      </w:r>
      <w:r>
        <w:rPr>
          <w:rFonts w:hint="eastAsia"/>
        </w:rPr>
        <w:br/>
      </w:r>
      <w:r>
        <w:rPr>
          <w:rFonts w:hint="eastAsia"/>
        </w:rPr>
        <w:t>　　　　二、黄霉素发展趋势分析</w:t>
      </w:r>
      <w:r>
        <w:rPr>
          <w:rFonts w:hint="eastAsia"/>
        </w:rPr>
        <w:br/>
      </w:r>
      <w:r>
        <w:rPr>
          <w:rFonts w:hint="eastAsia"/>
        </w:rPr>
        <w:t>　　　　三、黄霉素市场发展空间</w:t>
      </w:r>
      <w:r>
        <w:rPr>
          <w:rFonts w:hint="eastAsia"/>
        </w:rPr>
        <w:br/>
      </w:r>
      <w:r>
        <w:rPr>
          <w:rFonts w:hint="eastAsia"/>
        </w:rPr>
        <w:t>　　　　四、黄霉素产业政策趋向</w:t>
      </w:r>
      <w:r>
        <w:rPr>
          <w:rFonts w:hint="eastAsia"/>
        </w:rPr>
        <w:br/>
      </w:r>
      <w:r>
        <w:rPr>
          <w:rFonts w:hint="eastAsia"/>
        </w:rPr>
        <w:t>　　　　五、黄霉素技术革新趋势</w:t>
      </w:r>
      <w:r>
        <w:rPr>
          <w:rFonts w:hint="eastAsia"/>
        </w:rPr>
        <w:br/>
      </w:r>
      <w:r>
        <w:rPr>
          <w:rFonts w:hint="eastAsia"/>
        </w:rPr>
        <w:t>　　　　六、黄霉素价格走势分析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七、国际环境对黄霉素行业的影响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黄霉素行业投资效益分析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一、2024年黄霉素行业投资状况分析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二、2024年黄霉素行业投资效益分析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三、2024年黄霉素行业投资趋势预测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四、2024年黄霉素行业的投资方向</w:t>
      </w:r>
      <w:r>
        <w:rPr>
          <w:rFonts w:hint="eastAsia"/>
        </w:rPr>
        <w:br/>
      </w:r>
      <w:r>
        <w:rPr>
          <w:rFonts w:hint="eastAsia"/>
        </w:rPr>
        <w:t>　　　　五、2024年黄霉素行业投资的建议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2024-2030年黄霉素行业投资风险及控制策略分析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三、黄霉素经营风险及控制策略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中国黄霉素行业生产、营销企业投资运作模式分析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2024-2030年中国黄霉素行业市场规模及增长趋势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2024-2030年中国黄霉素行业投资规模预测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2024-2030年黄霉素行业市场盈利预测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中:智:林:－黄霉素行业项目投资建议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一、黄霉素技术应用注意事项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二、黄霉素项目投资注意事项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三、黄霉素生产开发注意事项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四、黄霉素销售注意事项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737dc9e394821" w:history="1">
        <w:r>
          <w:rPr>
            <w:rStyle w:val="Hyperlink"/>
          </w:rPr>
          <w:t>2024-2030年中国黄霉素市场研究及投资前景分析报告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737dc9e394821" w:history="1">
        <w:r>
          <w:rPr>
            <w:rStyle w:val="Hyperlink"/>
          </w:rPr>
          <w:t>https://www.20087.com/1/80/HuangMeiSuHangYeDiaoYanBaoGao.html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835b99b649d0" w:history="1">
      <w:r>
        <w:rPr>
          <w:rStyle w:val="Hyperlink"/>
        </w:rPr>
        <w:t>2024-2030年中国黄霉素市场研究及投资前景分析报告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angMeiSuHangYeDiaoYanBaoGao.html" TargetMode="External" Id="R826737dc9e3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angMeiSuHangYeDiaoYanBaoGao.html" TargetMode="External" Id="Rbed3835b99b6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2024-05-20T06:16:00Z</dcterms:created>
  <dcterms:modified xsi:type="dcterms:W3CDTF">2024-05-20T07:16:00Z</dcterms:modified>
  <dc:subject>2024-2030年中国黄霉素市场研究及投资前景分析报告</dc:subject>
  <dc:title>2024-2030年中国黄霉素市场研究及投资前景分析报告</dc:title>
  <cp:keywords>2024-2030年中国黄霉素市场研究及投资前景分析报告</cp:keywords>
  <dc:description>2024-2030年中国黄霉素市场研究及投资前景分析报告</dc:description>
</cp:coreProperties>
</file>